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ind w:left="1800" w:hanging="0"/>
        <w:jc w:val="right"/>
        <w:rPr/>
      </w:pPr>
      <w:r>
        <w:rPr/>
        <w:t>Приложение № 1</w:t>
      </w:r>
    </w:p>
    <w:p>
      <w:pPr>
        <w:pStyle w:val="ListParagraph"/>
        <w:numPr>
          <w:ilvl w:val="0"/>
          <w:numId w:val="1"/>
        </w:numPr>
        <w:ind w:left="720" w:hanging="0"/>
        <w:jc w:val="right"/>
        <w:rPr/>
      </w:pPr>
      <w:r>
        <w:rPr/>
        <w:t xml:space="preserve">к Комплексному плану по укреплению  общественного здоровья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  <w:sz w:val="26"/>
          <w:szCs w:val="26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197485</wp:posOffset>
            </wp:positionH>
            <wp:positionV relativeFrom="paragraph">
              <wp:posOffset>517525</wp:posOffset>
            </wp:positionV>
            <wp:extent cx="9479280" cy="60159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280" cy="601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>арта расположения спортивных объектов, велодорожек и лыжной трассы</w:t>
      </w:r>
    </w:p>
    <w:sectPr>
      <w:type w:val="nextPage"/>
      <w:pgSz w:orient="landscape" w:w="16838" w:h="11906"/>
      <w:pgMar w:left="1134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6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044d"/>
    <w:pPr>
      <w:widowControl/>
      <w:suppressAutoHyphens w:val="true"/>
      <w:bidi w:val="0"/>
      <w:spacing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204c1d"/>
    <w:pPr>
      <w:widowControl w:val="false"/>
      <w:spacing w:before="108" w:after="108"/>
      <w:ind w:hanging="0"/>
      <w:jc w:val="center"/>
      <w:outlineLvl w:val="0"/>
    </w:pPr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04c1d"/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Style13" w:customStyle="1">
    <w:name w:val="Цветовое выделение"/>
    <w:uiPriority w:val="99"/>
    <w:qFormat/>
    <w:rsid w:val="001f758a"/>
    <w:rPr>
      <w:b/>
      <w:bCs/>
      <w:color w:val="26282F"/>
    </w:rPr>
  </w:style>
  <w:style w:type="character" w:styleId="Style14">
    <w:name w:val="Нижний колонтитул Знак"/>
    <w:qFormat/>
    <w:rPr>
      <w:sz w:val="24"/>
      <w:lang w:eastAsia="zh-CN"/>
    </w:rPr>
  </w:style>
  <w:style w:type="character" w:styleId="Style15">
    <w:name w:val="Верхний колонтитул Знак"/>
    <w:qFormat/>
    <w:rPr>
      <w:sz w:val="24"/>
      <w:lang w:eastAsia="zh-CN"/>
    </w:rPr>
  </w:style>
  <w:style w:type="character" w:styleId="2">
    <w:name w:val="Основной текст (2)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/>
    </w:rPr>
  </w:style>
  <w:style w:type="character" w:styleId="4">
    <w:name w:val="Заголовок 4 Знак"/>
    <w:qFormat/>
    <w:rPr>
      <w:b/>
      <w:sz w:val="28"/>
    </w:rPr>
  </w:style>
  <w:style w:type="character" w:styleId="12">
    <w:name w:val="Основной шрифт абзаца1"/>
    <w:qFormat/>
    <w:rPr/>
  </w:style>
  <w:style w:type="character" w:styleId="21">
    <w:name w:val="Основной шрифт абзаца2"/>
    <w:qFormat/>
    <w:rPr/>
  </w:style>
  <w:style w:type="character" w:styleId="3">
    <w:name w:val="Основной шрифт абзаца3"/>
    <w:qFormat/>
    <w:rPr/>
  </w:style>
  <w:style w:type="character" w:styleId="41">
    <w:name w:val="Основной шрифт абзаца4"/>
    <w:qFormat/>
    <w:rPr/>
  </w:style>
  <w:style w:type="character" w:styleId="Style16">
    <w:name w:val="Основной шрифт абзаца"/>
    <w:qFormat/>
    <w:rPr/>
  </w:style>
  <w:style w:type="character" w:styleId="WW8Num4z0">
    <w:name w:val="WW8Num4z0"/>
    <w:qFormat/>
    <w:rPr>
      <w:rFonts w:ascii="Times New Roman" w:hAnsi="Times New Roman" w:eastAsia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pacing w:val="-2"/>
      <w:w w:val="89"/>
      <w:sz w:val="25"/>
      <w:szCs w:val="25"/>
      <w:lang w:val="ru-RU" w:eastAsia="ar-SA"/>
    </w:rPr>
  </w:style>
  <w:style w:type="character" w:styleId="WW8Num3z0">
    <w:name w:val="WW8Num3z0"/>
    <w:qFormat/>
    <w:rPr>
      <w:rFonts w:ascii="Times New Roman" w:hAnsi="Times New Roman" w:eastAsia="Times New Roman"/>
      <w:b w:val="false"/>
      <w:bCs w:val="false"/>
      <w:i w:val="false"/>
      <w:iCs w:val="false"/>
      <w:strike w:val="false"/>
      <w:dstrike w:val="false"/>
      <w:outline w:val="false"/>
      <w:shadow w:val="false"/>
      <w:color w:val="000000"/>
      <w:spacing w:val="-2"/>
      <w:w w:val="89"/>
      <w:sz w:val="25"/>
      <w:szCs w:val="25"/>
      <w:lang w:val="ru-RU" w:eastAsia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e0044d"/>
    <w:pPr>
      <w:spacing w:before="0" w:after="0"/>
      <w:ind w:left="720" w:firstLine="709"/>
      <w:contextualSpacing/>
    </w:pPr>
    <w:rPr/>
  </w:style>
  <w:style w:type="paragraph" w:styleId="Style22" w:customStyle="1">
    <w:name w:val="Таблицы (моноширинный)"/>
    <w:basedOn w:val="Normal"/>
    <w:next w:val="Normal"/>
    <w:uiPriority w:val="99"/>
    <w:qFormat/>
    <w:rsid w:val="00204c1d"/>
    <w:pPr>
      <w:widowControl w:val="false"/>
      <w:ind w:hanging="0"/>
      <w:jc w:val="left"/>
    </w:pPr>
    <w:rPr>
      <w:rFonts w:ascii="Courier New" w:hAnsi="Courier New" w:eastAsia="" w:cs="Courier New" w:eastAsiaTheme="minorEastAsia"/>
      <w:sz w:val="24"/>
      <w:szCs w:val="24"/>
    </w:rPr>
  </w:style>
  <w:style w:type="paragraph" w:styleId="NormalWeb1">
    <w:name w:val="Normal (Web)1"/>
    <w:basedOn w:val="Normal"/>
    <w:qFormat/>
    <w:pPr>
      <w:spacing w:before="100" w:after="100"/>
    </w:pPr>
    <w:rPr>
      <w:rFonts w:ascii="Times New Roman" w:hAnsi="Times New Roman" w:eastAsia="Times New Roman"/>
      <w:lang w:eastAsia="ar-SA"/>
    </w:rPr>
  </w:style>
  <w:style w:type="paragraph" w:styleId="Style23">
    <w:name w:val="Нормальный (таблица)"/>
    <w:basedOn w:val="Normal"/>
    <w:qFormat/>
    <w:pPr/>
    <w:rPr/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 w:eastAsia="Times New Roman"/>
      <w:lang w:eastAsia="ar-SA"/>
    </w:rPr>
  </w:style>
  <w:style w:type="paragraph" w:styleId="13">
    <w:name w:val="Абзац списка1"/>
    <w:basedOn w:val="Normal"/>
    <w:qFormat/>
    <w:pPr>
      <w:spacing w:lineRule="auto" w:line="276" w:before="0" w:after="200"/>
      <w:ind w:left="720" w:firstLine="709"/>
    </w:pPr>
    <w:rPr>
      <w:rFonts w:ascii="Calibri" w:hAnsi="Calibri" w:eastAsia="Calibri"/>
      <w:sz w:val="22"/>
      <w:szCs w:val="22"/>
      <w:lang w:eastAsia="ar-SA"/>
    </w:rPr>
  </w:style>
  <w:style w:type="paragraph" w:styleId="TableParagraph">
    <w:name w:val="Table Paragraph"/>
    <w:basedOn w:val="Normal"/>
    <w:qFormat/>
    <w:pPr>
      <w:spacing w:lineRule="exact" w:line="246"/>
      <w:ind w:left="124" w:firstLine="709"/>
      <w:jc w:val="center"/>
    </w:pPr>
    <w:rPr/>
  </w:style>
  <w:style w:type="paragraph" w:styleId="211">
    <w:name w:val="Основной текст 21"/>
    <w:basedOn w:val="Normal"/>
    <w:qFormat/>
    <w:pPr>
      <w:jc w:val="both"/>
    </w:pPr>
    <w:rPr>
      <w:sz w:val="20"/>
    </w:rPr>
  </w:style>
  <w:style w:type="paragraph" w:styleId="Style24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Liberation Serif"/>
      <w:b/>
      <w:bCs/>
      <w:color w:val="auto"/>
      <w:kern w:val="2"/>
      <w:sz w:val="20"/>
      <w:szCs w:val="20"/>
      <w:lang w:val="ru-RU" w:eastAsia="ar-SA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Liberation Serif"/>
      <w:color w:val="auto"/>
      <w:kern w:val="2"/>
      <w:sz w:val="22"/>
      <w:szCs w:val="22"/>
      <w:lang w:val="ru-RU" w:eastAsia="ar-SA" w:bidi="ar-SA"/>
    </w:rPr>
  </w:style>
  <w:style w:type="paragraph" w:styleId="14">
    <w:name w:val="Указатель1"/>
    <w:basedOn w:val="Normal"/>
    <w:qFormat/>
    <w:pPr/>
    <w:rPr>
      <w:rFonts w:eastAsia="Noto Sans Devanagari"/>
      <w:lang w:eastAsia="ar-SA"/>
    </w:rPr>
  </w:style>
  <w:style w:type="paragraph" w:styleId="15">
    <w:name w:val="Название объекта1"/>
    <w:basedOn w:val="Normal"/>
    <w:qFormat/>
    <w:pPr>
      <w:spacing w:before="120" w:after="120"/>
    </w:pPr>
    <w:rPr>
      <w:rFonts w:eastAsia="Noto Sans Devanagari"/>
      <w:i/>
      <w:iCs/>
      <w:lang w:eastAsia="ar-SA"/>
    </w:rPr>
  </w:style>
  <w:style w:type="paragraph" w:styleId="22">
    <w:name w:val="Указатель2"/>
    <w:basedOn w:val="Normal"/>
    <w:qFormat/>
    <w:pPr/>
    <w:rPr>
      <w:rFonts w:eastAsia="Noto Sans Devanagari"/>
      <w:lang w:eastAsia="ar-SA"/>
    </w:rPr>
  </w:style>
  <w:style w:type="paragraph" w:styleId="23">
    <w:name w:val="Название объекта2"/>
    <w:basedOn w:val="Normal"/>
    <w:qFormat/>
    <w:pPr>
      <w:spacing w:before="120" w:after="120"/>
    </w:pPr>
    <w:rPr>
      <w:rFonts w:eastAsia="Noto Sans Devanagari"/>
      <w:i/>
      <w:iCs/>
      <w:lang w:eastAsia="ar-SA"/>
    </w:rPr>
  </w:style>
  <w:style w:type="paragraph" w:styleId="31">
    <w:name w:val="Указатель3"/>
    <w:basedOn w:val="Normal"/>
    <w:qFormat/>
    <w:pPr/>
    <w:rPr>
      <w:rFonts w:eastAsia="Noto Sans Devanagari"/>
      <w:lang w:eastAsia="ar-SA"/>
    </w:rPr>
  </w:style>
  <w:style w:type="paragraph" w:styleId="32">
    <w:name w:val="Название объекта3"/>
    <w:basedOn w:val="Normal"/>
    <w:qFormat/>
    <w:pPr>
      <w:spacing w:before="120" w:after="120"/>
    </w:pPr>
    <w:rPr>
      <w:rFonts w:eastAsia="Noto Sans Devanagari"/>
      <w:i/>
      <w:iCs/>
      <w:lang w:eastAsia="ar-SA"/>
    </w:rPr>
  </w:style>
  <w:style w:type="paragraph" w:styleId="16">
    <w:name w:val="Заголовок1"/>
    <w:basedOn w:val="Normal"/>
    <w:qFormat/>
    <w:pPr>
      <w:keepNext w:val="true"/>
      <w:spacing w:before="240" w:after="120"/>
    </w:pPr>
    <w:rPr>
      <w:rFonts w:eastAsia="Noto Sans Devanagari"/>
      <w:sz w:val="28"/>
      <w:szCs w:val="28"/>
      <w:lang w:eastAsia="ar-SA"/>
    </w:rPr>
  </w:style>
  <w:style w:type="paragraph" w:styleId="42">
    <w:name w:val="Указатель4"/>
    <w:basedOn w:val="Normal"/>
    <w:qFormat/>
    <w:pPr/>
    <w:rPr>
      <w:rFonts w:eastAsia="Noto Sans Devanagari"/>
      <w:lang w:eastAsia="ar-SA"/>
    </w:rPr>
  </w:style>
  <w:style w:type="paragraph" w:styleId="Style25">
    <w:name w:val="Название объекта"/>
    <w:basedOn w:val="Normal"/>
    <w:qFormat/>
    <w:pPr>
      <w:spacing w:before="120" w:after="120"/>
    </w:pPr>
    <w:rPr>
      <w:rFonts w:eastAsia="Noto Sans Devanagari"/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04c1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LibreOffice/6.4.7.2$Linux_X86_64 LibreOffice_project/40$Build-2</Application>
  <Pages>1</Pages>
  <Words>19</Words>
  <Characters>125</Characters>
  <CharactersWithSpaces>142</CharactersWithSpaces>
  <Paragraphs>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2023-03-02T19:52:15Z</cp:lastPrinted>
  <dcterms:modified xsi:type="dcterms:W3CDTF">2023-03-02T19:53:09Z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