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33" w:rsidRDefault="00D0129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0.2pt;margin-top:167.55pt;width:1in;height:21.75pt;z-index:251659264" stroked="f">
            <v:textbox>
              <w:txbxContent>
                <w:p w:rsidR="00D01294" w:rsidRPr="00D01294" w:rsidRDefault="00D01294">
                  <w:pPr>
                    <w:rPr>
                      <w:sz w:val="22"/>
                      <w:szCs w:val="22"/>
                    </w:rPr>
                  </w:pPr>
                  <w:r w:rsidRPr="00D01294">
                    <w:rPr>
                      <w:sz w:val="22"/>
                      <w:szCs w:val="22"/>
                    </w:rPr>
                    <w:t>2307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6" type="#_x0000_t202" style="position:absolute;left:0;text-align:left;margin-left:100.45pt;margin-top:167.55pt;width:1in;height:21.75pt;z-index:251658240" stroked="f">
            <v:textbox>
              <w:txbxContent>
                <w:p w:rsidR="00D01294" w:rsidRPr="00D01294" w:rsidRDefault="00D01294">
                  <w:pPr>
                    <w:rPr>
                      <w:sz w:val="22"/>
                      <w:szCs w:val="22"/>
                    </w:rPr>
                  </w:pPr>
                  <w:r w:rsidRPr="00D01294">
                    <w:rPr>
                      <w:sz w:val="22"/>
                      <w:szCs w:val="22"/>
                    </w:rPr>
                    <w:t>30.12.2022</w:t>
                  </w:r>
                </w:p>
              </w:txbxContent>
            </v:textbox>
          </v:shape>
        </w:pict>
      </w:r>
      <w:r w:rsidR="00776D33">
        <w:rPr>
          <w:noProof/>
          <w:sz w:val="26"/>
          <w:szCs w:val="26"/>
        </w:rPr>
        <w:drawing>
          <wp:inline distT="0" distB="0" distL="0" distR="0">
            <wp:extent cx="6301105" cy="2670604"/>
            <wp:effectExtent l="19050" t="0" r="4445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670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D33" w:rsidRDefault="00776D3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76D33" w:rsidRPr="00D01294" w:rsidRDefault="00776D3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01294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970980" w:rsidRPr="00D01294">
        <w:rPr>
          <w:rFonts w:ascii="Times New Roman" w:hAnsi="Times New Roman" w:cs="Times New Roman"/>
          <w:b w:val="0"/>
          <w:sz w:val="26"/>
          <w:szCs w:val="26"/>
        </w:rPr>
        <w:t>признании утратившими силу</w:t>
      </w:r>
      <w:r w:rsidRPr="00D01294">
        <w:rPr>
          <w:rFonts w:ascii="Times New Roman" w:hAnsi="Times New Roman" w:cs="Times New Roman"/>
          <w:b w:val="0"/>
          <w:sz w:val="26"/>
          <w:szCs w:val="26"/>
        </w:rPr>
        <w:t xml:space="preserve"> постановлени</w:t>
      </w:r>
      <w:r w:rsidR="00970980" w:rsidRPr="00D01294">
        <w:rPr>
          <w:rFonts w:ascii="Times New Roman" w:hAnsi="Times New Roman" w:cs="Times New Roman"/>
          <w:b w:val="0"/>
          <w:sz w:val="26"/>
          <w:szCs w:val="26"/>
        </w:rPr>
        <w:t>й</w:t>
      </w:r>
      <w:r w:rsidRPr="00D01294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г. Заречного Пензенской области </w:t>
      </w:r>
    </w:p>
    <w:p w:rsidR="00776D33" w:rsidRPr="00D01294" w:rsidRDefault="00776D3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76D33" w:rsidRPr="00D01294" w:rsidRDefault="00776D33" w:rsidP="00776D33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D01294">
        <w:rPr>
          <w:sz w:val="26"/>
          <w:szCs w:val="26"/>
        </w:rPr>
        <w:t xml:space="preserve">В соответствии </w:t>
      </w:r>
      <w:r w:rsidR="00970980" w:rsidRPr="00D01294">
        <w:rPr>
          <w:sz w:val="26"/>
          <w:szCs w:val="26"/>
        </w:rPr>
        <w:t xml:space="preserve">с Градостроительным кодексом Российской Федерации, </w:t>
      </w:r>
      <w:r w:rsidRPr="00D01294">
        <w:rPr>
          <w:sz w:val="26"/>
          <w:szCs w:val="26"/>
        </w:rPr>
        <w:t>постановлени</w:t>
      </w:r>
      <w:r w:rsidR="00970980" w:rsidRPr="00D01294">
        <w:rPr>
          <w:sz w:val="26"/>
          <w:szCs w:val="26"/>
        </w:rPr>
        <w:t>ем</w:t>
      </w:r>
      <w:r w:rsidRPr="00D01294">
        <w:rPr>
          <w:sz w:val="26"/>
          <w:szCs w:val="26"/>
        </w:rPr>
        <w:t xml:space="preserve"> Администрации города Заречного Пензенской области от </w:t>
      </w:r>
      <w:r w:rsidR="00C017AB" w:rsidRPr="00D01294">
        <w:rPr>
          <w:sz w:val="26"/>
          <w:szCs w:val="26"/>
        </w:rPr>
        <w:t>22.11.2022 №1945 «О внесении изменения в Реестр муниципальных услуг закрытого административно-территориального образования города Заречного Пензенской области, утвержденный постановлением Администрации г. Заречного Пензенской области от 14.03.2018 № 479»</w:t>
      </w:r>
      <w:r w:rsidRPr="00D01294">
        <w:rPr>
          <w:sz w:val="26"/>
          <w:szCs w:val="26"/>
        </w:rPr>
        <w:t xml:space="preserve">, </w:t>
      </w:r>
      <w:r w:rsidR="00105D82" w:rsidRPr="00D01294">
        <w:rPr>
          <w:sz w:val="26"/>
          <w:szCs w:val="26"/>
          <w:shd w:val="clear" w:color="auto" w:fill="FFFFFF"/>
        </w:rPr>
        <w:t xml:space="preserve">руководствуясь </w:t>
      </w:r>
      <w:r w:rsidR="00106101" w:rsidRPr="00D01294">
        <w:rPr>
          <w:sz w:val="26"/>
          <w:szCs w:val="26"/>
        </w:rPr>
        <w:t xml:space="preserve">статьями 4.3.1 и </w:t>
      </w:r>
      <w:r w:rsidRPr="00D01294">
        <w:rPr>
          <w:sz w:val="26"/>
          <w:szCs w:val="26"/>
        </w:rPr>
        <w:t>4.6.1 Устава закрытого административно-терри</w:t>
      </w:r>
      <w:r w:rsidR="00970980" w:rsidRPr="00D01294">
        <w:rPr>
          <w:sz w:val="26"/>
          <w:szCs w:val="26"/>
        </w:rPr>
        <w:t xml:space="preserve">ториального образования города Заречного </w:t>
      </w:r>
      <w:r w:rsidR="00106101" w:rsidRPr="00D01294">
        <w:rPr>
          <w:sz w:val="26"/>
          <w:szCs w:val="26"/>
        </w:rPr>
        <w:t xml:space="preserve">Пензенской </w:t>
      </w:r>
      <w:r w:rsidRPr="00D01294">
        <w:rPr>
          <w:sz w:val="26"/>
          <w:szCs w:val="26"/>
        </w:rPr>
        <w:t xml:space="preserve">области,   Администрация   ЗАТО   г. Заречного </w:t>
      </w:r>
      <w:r w:rsidRPr="00D01294">
        <w:rPr>
          <w:b/>
          <w:bCs/>
          <w:sz w:val="26"/>
          <w:szCs w:val="26"/>
        </w:rPr>
        <w:t>п о с т а н о в л я е т</w:t>
      </w:r>
      <w:r w:rsidRPr="00D01294">
        <w:rPr>
          <w:bCs/>
          <w:sz w:val="26"/>
          <w:szCs w:val="26"/>
        </w:rPr>
        <w:t>:</w:t>
      </w:r>
    </w:p>
    <w:p w:rsidR="00776D33" w:rsidRPr="00D01294" w:rsidRDefault="00776D33" w:rsidP="00776D33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970980" w:rsidRPr="00D01294" w:rsidRDefault="00776D33" w:rsidP="00E36242">
      <w:pPr>
        <w:pStyle w:val="ConsPlusTitle"/>
        <w:ind w:firstLine="56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1294">
        <w:rPr>
          <w:rFonts w:ascii="Times New Roman" w:hAnsi="Times New Roman" w:cs="Times New Roman"/>
          <w:b w:val="0"/>
          <w:bCs/>
          <w:sz w:val="26"/>
          <w:szCs w:val="26"/>
        </w:rPr>
        <w:t xml:space="preserve">1. </w:t>
      </w:r>
      <w:r w:rsidR="00970980" w:rsidRPr="00D01294">
        <w:rPr>
          <w:rFonts w:ascii="Times New Roman" w:hAnsi="Times New Roman" w:cs="Times New Roman"/>
          <w:b w:val="0"/>
          <w:bCs/>
          <w:sz w:val="26"/>
          <w:szCs w:val="26"/>
        </w:rPr>
        <w:t xml:space="preserve">Признать утратившими силу постановления </w:t>
      </w:r>
      <w:r w:rsidR="00970980" w:rsidRPr="00D01294">
        <w:rPr>
          <w:rFonts w:ascii="Times New Roman" w:hAnsi="Times New Roman" w:cs="Times New Roman"/>
          <w:b w:val="0"/>
          <w:sz w:val="26"/>
          <w:szCs w:val="26"/>
        </w:rPr>
        <w:t>Администрации г. Заречного Пензенской области:</w:t>
      </w:r>
    </w:p>
    <w:p w:rsidR="00970980" w:rsidRPr="00D01294" w:rsidRDefault="00970980" w:rsidP="00E36242">
      <w:pPr>
        <w:pStyle w:val="ConsPlusTitle"/>
        <w:ind w:firstLine="56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1294">
        <w:rPr>
          <w:rFonts w:ascii="Times New Roman" w:hAnsi="Times New Roman" w:cs="Times New Roman"/>
          <w:b w:val="0"/>
          <w:sz w:val="26"/>
          <w:szCs w:val="26"/>
        </w:rPr>
        <w:t xml:space="preserve">- от </w:t>
      </w:r>
      <w:r w:rsidR="00776D33" w:rsidRPr="00D01294">
        <w:rPr>
          <w:rFonts w:ascii="Times New Roman" w:hAnsi="Times New Roman" w:cs="Times New Roman"/>
          <w:b w:val="0"/>
          <w:sz w:val="26"/>
          <w:szCs w:val="26"/>
        </w:rPr>
        <w:t>25.03.2019 №710 «Об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территории»</w:t>
      </w:r>
      <w:r w:rsidRPr="00D01294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970980" w:rsidRPr="00D01294" w:rsidRDefault="00970980" w:rsidP="00970980">
      <w:pPr>
        <w:pStyle w:val="ConsPlusTitle"/>
        <w:ind w:firstLine="56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1294">
        <w:rPr>
          <w:rFonts w:ascii="Times New Roman" w:hAnsi="Times New Roman" w:cs="Times New Roman"/>
          <w:b w:val="0"/>
          <w:sz w:val="26"/>
          <w:szCs w:val="26"/>
        </w:rPr>
        <w:t xml:space="preserve">- от </w:t>
      </w:r>
      <w:r w:rsidR="00776D33" w:rsidRPr="00D012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01294">
        <w:rPr>
          <w:rFonts w:ascii="Times New Roman" w:hAnsi="Times New Roman" w:cs="Times New Roman"/>
          <w:b w:val="0"/>
          <w:sz w:val="26"/>
          <w:szCs w:val="26"/>
        </w:rPr>
        <w:t>07.06.2021 №1024 «О внесении изменений в постановление Администрации г. Заречного Пензенской области от 25.03.2019 №710 «Об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территории».</w:t>
      </w:r>
    </w:p>
    <w:p w:rsidR="00776D33" w:rsidRPr="00D01294" w:rsidRDefault="00776D33" w:rsidP="00776D33">
      <w:pPr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D01294">
        <w:rPr>
          <w:sz w:val="26"/>
          <w:szCs w:val="26"/>
        </w:rPr>
        <w:t>2.  Настоящее постановление вступает в силу на следующий день после дня его официального опубликования.</w:t>
      </w:r>
    </w:p>
    <w:p w:rsidR="00776D33" w:rsidRPr="00D01294" w:rsidRDefault="00776D33" w:rsidP="00776D33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D01294">
        <w:rPr>
          <w:rFonts w:ascii="Times New Roman" w:hAnsi="Times New Roman"/>
          <w:sz w:val="26"/>
          <w:szCs w:val="26"/>
        </w:rPr>
        <w:t>3.  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г. Заречного Пензенской области в информационно-телекоммуникационной сети «Интернет».</w:t>
      </w:r>
    </w:p>
    <w:p w:rsidR="00DC7090" w:rsidRPr="00D01294" w:rsidRDefault="00DC7090" w:rsidP="00DC7090">
      <w:pPr>
        <w:pStyle w:val="ConsPlusNormal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01294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Заречного Воронянского С.А.</w:t>
      </w:r>
    </w:p>
    <w:p w:rsidR="00D01294" w:rsidRDefault="00D01294" w:rsidP="00D01294">
      <w:pPr>
        <w:framePr w:h="1498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10325" cy="952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294" w:rsidRDefault="00D01294" w:rsidP="00D0129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sectPr w:rsidR="00D01294" w:rsidSect="00AC0267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9CC" w:rsidRDefault="00C279CC" w:rsidP="00C017AB">
      <w:r>
        <w:separator/>
      </w:r>
    </w:p>
  </w:endnote>
  <w:endnote w:type="continuationSeparator" w:id="1">
    <w:p w:rsidR="00C279CC" w:rsidRDefault="00C279CC" w:rsidP="00C01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9CC" w:rsidRDefault="00C279CC" w:rsidP="00C017AB">
      <w:r>
        <w:separator/>
      </w:r>
    </w:p>
  </w:footnote>
  <w:footnote w:type="continuationSeparator" w:id="1">
    <w:p w:rsidR="00C279CC" w:rsidRDefault="00C279CC" w:rsidP="00C01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4795D"/>
    <w:multiLevelType w:val="hybridMultilevel"/>
    <w:tmpl w:val="432A0250"/>
    <w:lvl w:ilvl="0" w:tplc="2BFEF6F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D55EEA"/>
    <w:multiLevelType w:val="hybridMultilevel"/>
    <w:tmpl w:val="590EDB0E"/>
    <w:lvl w:ilvl="0" w:tplc="C5FC0968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D33"/>
    <w:rsid w:val="0000218A"/>
    <w:rsid w:val="00105D82"/>
    <w:rsid w:val="00106101"/>
    <w:rsid w:val="001243CF"/>
    <w:rsid w:val="00141F6F"/>
    <w:rsid w:val="00153497"/>
    <w:rsid w:val="0022333A"/>
    <w:rsid w:val="00271E21"/>
    <w:rsid w:val="002F1FF1"/>
    <w:rsid w:val="00303676"/>
    <w:rsid w:val="00354474"/>
    <w:rsid w:val="003752DC"/>
    <w:rsid w:val="00387C96"/>
    <w:rsid w:val="003A7D39"/>
    <w:rsid w:val="004135E3"/>
    <w:rsid w:val="004314E7"/>
    <w:rsid w:val="00442763"/>
    <w:rsid w:val="004663E9"/>
    <w:rsid w:val="004752A7"/>
    <w:rsid w:val="00485C5E"/>
    <w:rsid w:val="00493C7F"/>
    <w:rsid w:val="004C6E9F"/>
    <w:rsid w:val="004D07E1"/>
    <w:rsid w:val="004E06FA"/>
    <w:rsid w:val="0053507C"/>
    <w:rsid w:val="00563D9D"/>
    <w:rsid w:val="005B4429"/>
    <w:rsid w:val="005D5A38"/>
    <w:rsid w:val="00615415"/>
    <w:rsid w:val="00651D38"/>
    <w:rsid w:val="00651FF7"/>
    <w:rsid w:val="00663FCA"/>
    <w:rsid w:val="00676147"/>
    <w:rsid w:val="00682B48"/>
    <w:rsid w:val="006913B1"/>
    <w:rsid w:val="006A27EA"/>
    <w:rsid w:val="006F4996"/>
    <w:rsid w:val="006F5237"/>
    <w:rsid w:val="007742AC"/>
    <w:rsid w:val="00776D33"/>
    <w:rsid w:val="007E4BBD"/>
    <w:rsid w:val="008460B5"/>
    <w:rsid w:val="0089195B"/>
    <w:rsid w:val="008C6AF2"/>
    <w:rsid w:val="00970980"/>
    <w:rsid w:val="00A275FF"/>
    <w:rsid w:val="00A6572C"/>
    <w:rsid w:val="00A7720E"/>
    <w:rsid w:val="00AA57E7"/>
    <w:rsid w:val="00AC0267"/>
    <w:rsid w:val="00AF0001"/>
    <w:rsid w:val="00B0038A"/>
    <w:rsid w:val="00B17958"/>
    <w:rsid w:val="00B2293C"/>
    <w:rsid w:val="00B430F0"/>
    <w:rsid w:val="00B53A69"/>
    <w:rsid w:val="00B953D9"/>
    <w:rsid w:val="00BA7DD5"/>
    <w:rsid w:val="00BB131F"/>
    <w:rsid w:val="00BB5822"/>
    <w:rsid w:val="00BC629E"/>
    <w:rsid w:val="00C017AB"/>
    <w:rsid w:val="00C279CC"/>
    <w:rsid w:val="00C334B5"/>
    <w:rsid w:val="00C449D4"/>
    <w:rsid w:val="00C462F3"/>
    <w:rsid w:val="00C76CF0"/>
    <w:rsid w:val="00CE1373"/>
    <w:rsid w:val="00D01294"/>
    <w:rsid w:val="00D6602E"/>
    <w:rsid w:val="00D84BA8"/>
    <w:rsid w:val="00DB6969"/>
    <w:rsid w:val="00DC7090"/>
    <w:rsid w:val="00E009FD"/>
    <w:rsid w:val="00E32029"/>
    <w:rsid w:val="00E36242"/>
    <w:rsid w:val="00E42677"/>
    <w:rsid w:val="00E73A50"/>
    <w:rsid w:val="00E876B3"/>
    <w:rsid w:val="00F175EE"/>
    <w:rsid w:val="00F352E4"/>
    <w:rsid w:val="00F608C9"/>
    <w:rsid w:val="00F71D0E"/>
    <w:rsid w:val="00F8100E"/>
    <w:rsid w:val="00F90236"/>
    <w:rsid w:val="00F91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3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A7D39"/>
    <w:pPr>
      <w:keepNext/>
      <w:keepLines/>
      <w:suppressAutoHyphens/>
      <w:spacing w:before="200" w:line="276" w:lineRule="auto"/>
      <w:outlineLvl w:val="2"/>
    </w:pPr>
    <w:rPr>
      <w:rFonts w:ascii="Cambria" w:eastAsia="Calibri" w:hAnsi="Cambria"/>
      <w:b/>
      <w:color w:val="4F81BD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776D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776D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776D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776D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6D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D3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rsid w:val="00776D33"/>
    <w:rPr>
      <w:rFonts w:ascii="Arial" w:eastAsiaTheme="minorEastAsia" w:hAnsi="Arial" w:cs="Arial"/>
      <w:sz w:val="20"/>
      <w:szCs w:val="22"/>
      <w:lang w:eastAsia="ru-RU"/>
    </w:rPr>
  </w:style>
  <w:style w:type="character" w:styleId="a5">
    <w:name w:val="Hyperlink"/>
    <w:rsid w:val="00DC7090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DC7090"/>
    <w:pPr>
      <w:jc w:val="center"/>
    </w:pPr>
    <w:rPr>
      <w:sz w:val="26"/>
    </w:rPr>
  </w:style>
  <w:style w:type="character" w:customStyle="1" w:styleId="a7">
    <w:name w:val="Основной текст Знак"/>
    <w:basedOn w:val="a0"/>
    <w:link w:val="a6"/>
    <w:uiPriority w:val="99"/>
    <w:rsid w:val="00DC7090"/>
    <w:rPr>
      <w:rFonts w:eastAsia="Times New Roman"/>
      <w:szCs w:val="24"/>
    </w:rPr>
  </w:style>
  <w:style w:type="character" w:customStyle="1" w:styleId="6">
    <w:name w:val="Основной текст (6)"/>
    <w:rsid w:val="00DC7090"/>
    <w:rPr>
      <w:b/>
      <w:bCs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9"/>
    <w:rsid w:val="003A7D39"/>
    <w:rPr>
      <w:rFonts w:ascii="Cambria" w:eastAsia="Calibri" w:hAnsi="Cambria"/>
      <w:b/>
      <w:color w:val="4F81BD"/>
      <w:sz w:val="2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C017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17AB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017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17A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osletova</dc:creator>
  <cp:lastModifiedBy>mkorsakova</cp:lastModifiedBy>
  <cp:revision>7</cp:revision>
  <cp:lastPrinted>2022-08-30T13:40:00Z</cp:lastPrinted>
  <dcterms:created xsi:type="dcterms:W3CDTF">2022-11-23T09:05:00Z</dcterms:created>
  <dcterms:modified xsi:type="dcterms:W3CDTF">2022-12-30T07:51:00Z</dcterms:modified>
</cp:coreProperties>
</file>