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96" w:rsidRPr="00F336F7" w:rsidRDefault="00E8340C" w:rsidP="000B506C">
      <w:pPr>
        <w:ind w:left="-540"/>
        <w:rPr>
          <w:sz w:val="26"/>
          <w:szCs w:val="26"/>
          <w:lang w:val="en-US"/>
        </w:rPr>
      </w:pPr>
      <w:r w:rsidRPr="00E834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2.8pt;margin-top:169.55pt;width:103.65pt;height:21pt;z-index:13" stroked="f">
            <v:textbox style="mso-next-textbox:#_x0000_s1030;mso-fit-shape-to-text:t">
              <w:txbxContent>
                <w:p w:rsidR="00836EEA" w:rsidRPr="002712B4" w:rsidRDefault="00140819" w:rsidP="002712B4">
                  <w:r>
                    <w:t>2308</w:t>
                  </w:r>
                </w:p>
              </w:txbxContent>
            </v:textbox>
          </v:shape>
        </w:pict>
      </w:r>
      <w:r w:rsidRPr="00E8340C">
        <w:rPr>
          <w:noProof/>
        </w:rPr>
        <w:pict>
          <v:shape id="_x0000_s1031" type="#_x0000_t202" style="position:absolute;left:0;text-align:left;margin-left:82.3pt;margin-top:169.55pt;width:103.65pt;height:21pt;z-index:12" stroked="f">
            <v:textbox style="mso-next-textbox:#_x0000_s1031;mso-fit-shape-to-text:t">
              <w:txbxContent>
                <w:p w:rsidR="00836EEA" w:rsidRPr="002712B4" w:rsidRDefault="00140819" w:rsidP="002712B4">
                  <w:r>
                    <w:t>30.12.2022</w:t>
                  </w:r>
                </w:p>
              </w:txbxContent>
            </v:textbox>
          </v:shape>
        </w:pict>
      </w:r>
      <w:r w:rsidRPr="00E8340C">
        <w:rPr>
          <w:noProof/>
        </w:rPr>
        <w:pict>
          <v:shape id="_x0000_s1032" type="#_x0000_t202" style="position:absolute;left:0;text-align:left;margin-left:353.55pt;margin-top:165.8pt;width:1in;height:21.8pt;z-index:11" stroked="f">
            <v:textbox>
              <w:txbxContent>
                <w:p w:rsidR="00836EEA" w:rsidRPr="003B21BE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3" type="#_x0000_t202" style="position:absolute;left:0;text-align:left;margin-left:99pt;margin-top:169.55pt;width:1in;height:18.05pt;z-index:10" stroked="f">
            <v:textbox>
              <w:txbxContent>
                <w:p w:rsidR="00836EEA" w:rsidRPr="003B21BE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4" type="#_x0000_t202" style="position:absolute;left:0;text-align:left;margin-left:344.55pt;margin-top:169.55pt;width:1in;height:18.05pt;z-index:9" stroked="f">
            <v:textbox>
              <w:txbxContent>
                <w:p w:rsidR="00836EEA" w:rsidRPr="00121FC7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5" type="#_x0000_t202" style="position:absolute;left:0;text-align:left;margin-left:99pt;margin-top:169.55pt;width:1in;height:18.05pt;z-index:8" stroked="f">
            <v:textbox>
              <w:txbxContent>
                <w:p w:rsidR="00836EEA" w:rsidRPr="00121FC7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6" type="#_x0000_t202" style="position:absolute;left:0;text-align:left;margin-left:348.5pt;margin-top:165.8pt;width:1in;height:21.8pt;z-index:7" stroked="f">
            <v:textbox>
              <w:txbxContent>
                <w:p w:rsidR="00836EEA" w:rsidRPr="004313F5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7" type="#_x0000_t202" style="position:absolute;left:0;text-align:left;margin-left:99pt;margin-top:169.55pt;width:1in;height:18.05pt;z-index:6" stroked="f">
            <v:textbox>
              <w:txbxContent>
                <w:p w:rsidR="00836EEA" w:rsidRPr="004313F5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8" type="#_x0000_t202" style="position:absolute;left:0;text-align:left;margin-left:348.5pt;margin-top:169.55pt;width:1in;height:18.05pt;z-index:5" stroked="f">
            <v:textbox>
              <w:txbxContent>
                <w:p w:rsidR="00836EEA" w:rsidRPr="00513B74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39" type="#_x0000_t202" style="position:absolute;left:0;text-align:left;margin-left:99pt;margin-top:169.55pt;width:1in;height:18.05pt;z-index:4" stroked="f">
            <v:textbox>
              <w:txbxContent>
                <w:p w:rsidR="00836EEA" w:rsidRPr="00513B74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40" type="#_x0000_t202" style="position:absolute;left:0;text-align:left;margin-left:348.5pt;margin-top:165.8pt;width:1in;height:21.8pt;z-index:3" stroked="f">
            <v:textbox>
              <w:txbxContent>
                <w:p w:rsidR="00836EEA" w:rsidRPr="002020CE" w:rsidRDefault="00836EEA" w:rsidP="00F92174"/>
              </w:txbxContent>
            </v:textbox>
          </v:shape>
        </w:pict>
      </w:r>
      <w:r w:rsidRPr="00E8340C">
        <w:rPr>
          <w:noProof/>
        </w:rPr>
        <w:pict>
          <v:shape id="_x0000_s1041" type="#_x0000_t202" style="position:absolute;left:0;text-align:left;margin-left:99pt;margin-top:165.8pt;width:1in;height:21.8pt;z-index:2" stroked="f">
            <v:textbox>
              <w:txbxContent>
                <w:p w:rsidR="00836EEA" w:rsidRPr="002020CE" w:rsidRDefault="00836EEA" w:rsidP="00F92174"/>
              </w:txbxContent>
            </v:textbox>
          </v:shape>
        </w:pict>
      </w:r>
      <w:r w:rsidR="00C27485">
        <w:rPr>
          <w:noProof/>
          <w:sz w:val="26"/>
          <w:szCs w:val="26"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96" w:rsidRPr="00F336F7" w:rsidRDefault="006F0F96" w:rsidP="000B506C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F0F96" w:rsidRPr="00140819" w:rsidRDefault="002712B4" w:rsidP="000B506C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081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140819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140819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</w:t>
      </w:r>
      <w:r w:rsidRPr="001408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02.09.2019 №1823 «</w:t>
      </w:r>
      <w:r w:rsidR="006F0F96" w:rsidRPr="00140819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</w:t>
      </w:r>
    </w:p>
    <w:p w:rsidR="006F0F96" w:rsidRPr="00140819" w:rsidRDefault="006F0F96" w:rsidP="000B506C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712B4" w:rsidRPr="00140819" w:rsidRDefault="002712B4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от 14.03.2018 </w:t>
      </w:r>
      <w:hyperlink r:id="rId7" w:history="1">
        <w:r w:rsidRPr="00140819">
          <w:rPr>
            <w:sz w:val="26"/>
            <w:szCs w:val="26"/>
          </w:rPr>
          <w:t>№ 479</w:t>
        </w:r>
      </w:hyperlink>
      <w:r w:rsidRPr="00140819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140819">
          <w:rPr>
            <w:sz w:val="26"/>
            <w:szCs w:val="26"/>
          </w:rPr>
          <w:t>№ 634</w:t>
        </w:r>
        <w:proofErr w:type="gramEnd"/>
      </w:hyperlink>
      <w:r w:rsidRPr="00140819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9" w:history="1">
        <w:r w:rsidRPr="00140819">
          <w:rPr>
            <w:sz w:val="26"/>
            <w:szCs w:val="26"/>
          </w:rPr>
          <w:t>статьями 4.3.1</w:t>
        </w:r>
      </w:hyperlink>
      <w:r w:rsidRPr="00140819">
        <w:rPr>
          <w:sz w:val="26"/>
          <w:szCs w:val="26"/>
        </w:rPr>
        <w:t xml:space="preserve"> и </w:t>
      </w:r>
      <w:hyperlink r:id="rId10" w:history="1">
        <w:r w:rsidRPr="00140819">
          <w:rPr>
            <w:sz w:val="26"/>
            <w:szCs w:val="26"/>
          </w:rPr>
          <w:t>4.6.1</w:t>
        </w:r>
      </w:hyperlink>
      <w:r w:rsidRPr="00140819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Пензенской области, Администрация ЗАТО  г. Заречного </w:t>
      </w:r>
      <w:proofErr w:type="spellStart"/>
      <w:proofErr w:type="gramStart"/>
      <w:r w:rsidRPr="00140819">
        <w:rPr>
          <w:b/>
          <w:sz w:val="26"/>
          <w:szCs w:val="26"/>
        </w:rPr>
        <w:t>п</w:t>
      </w:r>
      <w:proofErr w:type="spellEnd"/>
      <w:proofErr w:type="gramEnd"/>
      <w:r w:rsidRPr="00140819">
        <w:rPr>
          <w:b/>
          <w:sz w:val="26"/>
          <w:szCs w:val="26"/>
        </w:rPr>
        <w:t xml:space="preserve"> о с т а </w:t>
      </w:r>
      <w:proofErr w:type="spellStart"/>
      <w:r w:rsidRPr="00140819">
        <w:rPr>
          <w:b/>
          <w:sz w:val="26"/>
          <w:szCs w:val="26"/>
        </w:rPr>
        <w:t>н</w:t>
      </w:r>
      <w:proofErr w:type="spellEnd"/>
      <w:r w:rsidRPr="00140819">
        <w:rPr>
          <w:b/>
          <w:sz w:val="26"/>
          <w:szCs w:val="26"/>
        </w:rPr>
        <w:t xml:space="preserve"> о в л я е т</w:t>
      </w:r>
      <w:r w:rsidRPr="00140819">
        <w:rPr>
          <w:sz w:val="26"/>
          <w:szCs w:val="26"/>
        </w:rPr>
        <w:t>:</w:t>
      </w:r>
    </w:p>
    <w:p w:rsidR="006F0F96" w:rsidRPr="00140819" w:rsidRDefault="006F0F96" w:rsidP="0062754D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</w:p>
    <w:p w:rsidR="00DB05E8" w:rsidRPr="00140819" w:rsidRDefault="006F0F96" w:rsidP="0062754D">
      <w:pPr>
        <w:pStyle w:val="ConsPlusTitle"/>
        <w:ind w:left="-567" w:firstLine="567"/>
        <w:jc w:val="both"/>
        <w:rPr>
          <w:sz w:val="26"/>
          <w:szCs w:val="26"/>
        </w:rPr>
      </w:pPr>
      <w:r w:rsidRPr="00140819">
        <w:rPr>
          <w:rFonts w:ascii="Times New Roman" w:hAnsi="Times New Roman"/>
          <w:b w:val="0"/>
          <w:sz w:val="26"/>
          <w:szCs w:val="26"/>
        </w:rPr>
        <w:t>1.</w:t>
      </w:r>
      <w:r w:rsidRPr="00140819">
        <w:rPr>
          <w:rFonts w:ascii="Times New Roman" w:hAnsi="Times New Roman"/>
          <w:sz w:val="26"/>
          <w:szCs w:val="26"/>
        </w:rPr>
        <w:t xml:space="preserve"> </w:t>
      </w:r>
      <w:r w:rsidR="002712B4" w:rsidRPr="00140819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Внести в </w:t>
      </w:r>
      <w:r w:rsidR="002712B4" w:rsidRPr="00140819">
        <w:rPr>
          <w:rFonts w:ascii="Times New Roman" w:hAnsi="Times New Roman" w:cs="Times New Roman"/>
          <w:b w:val="0"/>
          <w:spacing w:val="-4"/>
          <w:sz w:val="26"/>
          <w:szCs w:val="26"/>
        </w:rPr>
        <w:t>постановление</w:t>
      </w:r>
      <w:r w:rsidR="002712B4" w:rsidRPr="0014081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gramStart"/>
      <w:r w:rsidR="002712B4" w:rsidRPr="00140819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2712B4" w:rsidRPr="00140819">
        <w:rPr>
          <w:rFonts w:ascii="Times New Roman" w:hAnsi="Times New Roman" w:cs="Times New Roman"/>
          <w:b w:val="0"/>
          <w:sz w:val="26"/>
          <w:szCs w:val="26"/>
        </w:rPr>
        <w:t xml:space="preserve">. Заречного Пензенской области от </w:t>
      </w:r>
      <w:r w:rsidR="002712B4" w:rsidRPr="00140819">
        <w:rPr>
          <w:rFonts w:ascii="Times New Roman" w:hAnsi="Times New Roman" w:cs="Times New Roman"/>
          <w:b w:val="0"/>
          <w:bCs w:val="0"/>
          <w:sz w:val="26"/>
          <w:szCs w:val="26"/>
        </w:rPr>
        <w:t>02.09.2019 №1823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 (в редакции  от 27.01.2020 №153)</w:t>
      </w:r>
      <w:r w:rsidR="00DB05E8" w:rsidRPr="00140819">
        <w:rPr>
          <w:rFonts w:ascii="Times New Roman" w:hAnsi="Times New Roman" w:cs="Times New Roman"/>
          <w:sz w:val="26"/>
          <w:szCs w:val="26"/>
        </w:rPr>
        <w:t xml:space="preserve"> </w:t>
      </w:r>
      <w:r w:rsidR="00DB05E8" w:rsidRPr="00140819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DB05E8" w:rsidRPr="00140819" w:rsidRDefault="00DB05E8" w:rsidP="0062754D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0819">
        <w:rPr>
          <w:rFonts w:ascii="Times New Roman" w:hAnsi="Times New Roman" w:cs="Times New Roman"/>
          <w:b w:val="0"/>
          <w:sz w:val="26"/>
          <w:szCs w:val="26"/>
        </w:rPr>
        <w:t>1.1. преамбулу постановления изложить в следующей редакции:</w:t>
      </w:r>
    </w:p>
    <w:p w:rsidR="00DB05E8" w:rsidRPr="00140819" w:rsidRDefault="00DB05E8" w:rsidP="0062754D">
      <w:pPr>
        <w:pStyle w:val="ConsPlusNormal"/>
        <w:shd w:val="clear" w:color="auto" w:fill="FFFFFF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0819">
        <w:rPr>
          <w:rFonts w:ascii="Times New Roman" w:hAnsi="Times New Roman"/>
          <w:sz w:val="26"/>
          <w:szCs w:val="26"/>
        </w:rPr>
        <w:t xml:space="preserve">«В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от 14.03.2018 </w:t>
      </w:r>
      <w:hyperlink r:id="rId11" w:history="1">
        <w:r w:rsidRPr="00140819">
          <w:rPr>
            <w:rFonts w:ascii="Times New Roman" w:hAnsi="Times New Roman"/>
            <w:sz w:val="26"/>
            <w:szCs w:val="26"/>
          </w:rPr>
          <w:t>№ 479</w:t>
        </w:r>
      </w:hyperlink>
      <w:r w:rsidRPr="00140819">
        <w:rPr>
          <w:rFonts w:ascii="Times New Roman" w:hAnsi="Times New Roman"/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12" w:history="1">
        <w:r w:rsidRPr="00140819">
          <w:rPr>
            <w:rFonts w:ascii="Times New Roman" w:hAnsi="Times New Roman"/>
            <w:sz w:val="26"/>
            <w:szCs w:val="26"/>
          </w:rPr>
          <w:t>№ 634</w:t>
        </w:r>
        <w:proofErr w:type="gramEnd"/>
      </w:hyperlink>
      <w:r w:rsidRPr="00140819">
        <w:rPr>
          <w:rFonts w:ascii="Times New Roman" w:hAnsi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Пензенской области» (с последующими изменениями), руководствуясь</w:t>
      </w:r>
      <w:r w:rsidRPr="00140819">
        <w:rPr>
          <w:sz w:val="26"/>
          <w:szCs w:val="26"/>
        </w:rPr>
        <w:t xml:space="preserve"> </w:t>
      </w:r>
      <w:hyperlink r:id="rId13" w:history="1">
        <w:r w:rsidRPr="00140819">
          <w:rPr>
            <w:rFonts w:ascii="Times New Roman" w:hAnsi="Times New Roman"/>
            <w:sz w:val="26"/>
            <w:szCs w:val="26"/>
          </w:rPr>
          <w:t>статьями 4.3.1</w:t>
        </w:r>
      </w:hyperlink>
      <w:r w:rsidRPr="00140819">
        <w:rPr>
          <w:rFonts w:ascii="Times New Roman" w:hAnsi="Times New Roman"/>
          <w:sz w:val="26"/>
          <w:szCs w:val="26"/>
        </w:rPr>
        <w:t xml:space="preserve"> и </w:t>
      </w:r>
      <w:hyperlink r:id="rId14" w:history="1">
        <w:r w:rsidRPr="00140819">
          <w:rPr>
            <w:rFonts w:ascii="Times New Roman" w:hAnsi="Times New Roman"/>
            <w:sz w:val="26"/>
            <w:szCs w:val="26"/>
          </w:rPr>
          <w:t>4.6.1</w:t>
        </w:r>
      </w:hyperlink>
      <w:r w:rsidRPr="00140819">
        <w:rPr>
          <w:rFonts w:ascii="Times New Roman" w:hAnsi="Times New Roman"/>
          <w:sz w:val="26"/>
          <w:szCs w:val="26"/>
        </w:rPr>
        <w:t xml:space="preserve"> Устава закрытого административно-территори</w:t>
      </w:r>
      <w:r w:rsidR="00836EEA" w:rsidRPr="00140819">
        <w:rPr>
          <w:rFonts w:ascii="Times New Roman" w:hAnsi="Times New Roman"/>
          <w:sz w:val="26"/>
          <w:szCs w:val="26"/>
        </w:rPr>
        <w:t>ального образования города</w:t>
      </w:r>
      <w:r w:rsidRPr="00140819">
        <w:rPr>
          <w:rFonts w:ascii="Times New Roman" w:hAnsi="Times New Roman"/>
          <w:sz w:val="26"/>
          <w:szCs w:val="26"/>
        </w:rPr>
        <w:t xml:space="preserve"> Заречного Пензенской области, Администрация ЗАТО г</w:t>
      </w:r>
      <w:proofErr w:type="gramStart"/>
      <w:r w:rsidRPr="00140819">
        <w:rPr>
          <w:rFonts w:ascii="Times New Roman" w:hAnsi="Times New Roman"/>
          <w:sz w:val="26"/>
          <w:szCs w:val="26"/>
        </w:rPr>
        <w:t>.З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аречного </w:t>
      </w:r>
      <w:proofErr w:type="spellStart"/>
      <w:r w:rsidRPr="00140819">
        <w:rPr>
          <w:rFonts w:ascii="Times New Roman" w:hAnsi="Times New Roman"/>
          <w:b/>
          <w:sz w:val="26"/>
          <w:szCs w:val="26"/>
        </w:rPr>
        <w:t>п</w:t>
      </w:r>
      <w:proofErr w:type="spellEnd"/>
      <w:r w:rsidRPr="00140819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140819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140819">
        <w:rPr>
          <w:rFonts w:ascii="Times New Roman" w:hAnsi="Times New Roman"/>
          <w:b/>
          <w:sz w:val="26"/>
          <w:szCs w:val="26"/>
        </w:rPr>
        <w:t xml:space="preserve"> о в л я е т</w:t>
      </w:r>
      <w:r w:rsidRPr="00140819">
        <w:rPr>
          <w:rFonts w:ascii="Times New Roman" w:hAnsi="Times New Roman"/>
          <w:sz w:val="26"/>
          <w:szCs w:val="26"/>
        </w:rPr>
        <w:t>:</w:t>
      </w:r>
      <w:r w:rsidRPr="00140819">
        <w:rPr>
          <w:rFonts w:ascii="Times New Roman" w:hAnsi="Times New Roman"/>
          <w:bCs/>
          <w:sz w:val="26"/>
          <w:szCs w:val="26"/>
        </w:rPr>
        <w:t>»;</w:t>
      </w:r>
    </w:p>
    <w:p w:rsidR="00DB05E8" w:rsidRPr="00140819" w:rsidRDefault="00DB05E8" w:rsidP="0062754D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0819">
        <w:rPr>
          <w:rFonts w:ascii="Times New Roman" w:hAnsi="Times New Roman" w:cs="Times New Roman"/>
          <w:b w:val="0"/>
          <w:sz w:val="26"/>
          <w:szCs w:val="26"/>
        </w:rPr>
        <w:lastRenderedPageBreak/>
        <w:t>1.2.  приложение к постановлению изложить в новой редакции (приложение).</w:t>
      </w:r>
    </w:p>
    <w:p w:rsidR="00DB05E8" w:rsidRPr="00140819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опубликования.</w:t>
      </w:r>
    </w:p>
    <w:p w:rsidR="00DB05E8" w:rsidRPr="00140819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DB05E8" w:rsidRPr="00140819" w:rsidRDefault="00DB05E8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4. </w:t>
      </w:r>
      <w:proofErr w:type="gramStart"/>
      <w:r w:rsidRPr="00140819">
        <w:rPr>
          <w:sz w:val="26"/>
          <w:szCs w:val="26"/>
        </w:rPr>
        <w:t>Контроль за</w:t>
      </w:r>
      <w:proofErr w:type="gramEnd"/>
      <w:r w:rsidRPr="0014081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140819">
        <w:rPr>
          <w:sz w:val="26"/>
          <w:szCs w:val="26"/>
        </w:rPr>
        <w:t>Дильмана</w:t>
      </w:r>
      <w:proofErr w:type="spellEnd"/>
      <w:r w:rsidRPr="00140819">
        <w:rPr>
          <w:sz w:val="26"/>
          <w:szCs w:val="26"/>
        </w:rPr>
        <w:t xml:space="preserve"> И.В.</w:t>
      </w:r>
    </w:p>
    <w:p w:rsidR="0062754D" w:rsidRDefault="00140819" w:rsidP="0062754D">
      <w:pPr>
        <w:autoSpaceDE w:val="0"/>
        <w:autoSpaceDN w:val="0"/>
        <w:adjustRightInd w:val="0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noProof/>
          <w:sz w:val="24"/>
        </w:rPr>
        <w:pict>
          <v:shape id="_x0000_s1043" type="#_x0000_t202" style="position:absolute;left:0;text-align:left;margin-left:-46.05pt;margin-top:5pt;width:519.75pt;height:90pt;z-index:251658240" stroked="f">
            <v:textbox>
              <w:txbxContent>
                <w:p w:rsidR="00140819" w:rsidRDefault="00140819" w:rsidP="0014081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10325" cy="9525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0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0819" w:rsidRDefault="00140819" w:rsidP="00140819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140819" w:rsidRDefault="00140819"/>
              </w:txbxContent>
            </v:textbox>
          </v:shape>
        </w:pict>
      </w:r>
    </w:p>
    <w:p w:rsidR="00140819" w:rsidRDefault="00140819" w:rsidP="0014081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B05E8" w:rsidRDefault="00DB05E8" w:rsidP="0062754D">
      <w:pPr>
        <w:pStyle w:val="ConsPlusTitle"/>
        <w:ind w:left="-567" w:firstLine="567"/>
        <w:jc w:val="center"/>
        <w:outlineLvl w:val="0"/>
      </w:pPr>
    </w:p>
    <w:p w:rsidR="00DB05E8" w:rsidRDefault="00DB05E8" w:rsidP="0062754D">
      <w:pPr>
        <w:pStyle w:val="ConsPlusTitle"/>
        <w:ind w:firstLine="567"/>
        <w:jc w:val="center"/>
        <w:outlineLvl w:val="0"/>
      </w:pPr>
    </w:p>
    <w:p w:rsidR="002712B4" w:rsidRPr="000B506C" w:rsidRDefault="002712B4" w:rsidP="0062754D">
      <w:pPr>
        <w:pStyle w:val="ConsPlusTitle"/>
        <w:ind w:left="-540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B05E8" w:rsidRDefault="00DB05E8" w:rsidP="0062754D">
      <w:pPr>
        <w:pStyle w:val="ConsPlusNormal"/>
        <w:ind w:firstLine="567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62754D">
      <w:pPr>
        <w:pStyle w:val="ConsPlusNormal"/>
        <w:ind w:firstLine="567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62754D">
      <w:pPr>
        <w:pStyle w:val="ConsPlusNormal"/>
        <w:ind w:firstLine="567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62754D">
      <w:pPr>
        <w:pStyle w:val="ConsPlusNormal"/>
        <w:ind w:firstLine="567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62754D">
      <w:pPr>
        <w:pStyle w:val="ConsPlusNormal"/>
        <w:ind w:firstLine="567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40819" w:rsidRDefault="00140819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40819" w:rsidRDefault="00140819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0B506C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05E8" w:rsidRDefault="00DB05E8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B05E8" w:rsidRDefault="00DB05E8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DB05E8" w:rsidRDefault="00140819" w:rsidP="00DB05E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30.12.2022 № 2308</w:t>
      </w:r>
    </w:p>
    <w:p w:rsidR="00DB05E8" w:rsidRDefault="00DB05E8" w:rsidP="00DB05E8">
      <w:pPr>
        <w:pStyle w:val="a6"/>
        <w:jc w:val="right"/>
      </w:pPr>
    </w:p>
    <w:p w:rsidR="00DB05E8" w:rsidRDefault="00DB05E8" w:rsidP="00DB05E8">
      <w:pPr>
        <w:pStyle w:val="ConsPlusNormal"/>
        <w:jc w:val="right"/>
        <w:outlineLvl w:val="0"/>
      </w:pPr>
      <w:r>
        <w:rPr>
          <w:rFonts w:ascii="Times New Roman" w:hAnsi="Times New Roman"/>
          <w:sz w:val="26"/>
          <w:szCs w:val="26"/>
        </w:rPr>
        <w:t>«Утвержден</w:t>
      </w:r>
    </w:p>
    <w:p w:rsidR="00DB05E8" w:rsidRDefault="00DB05E8" w:rsidP="00DB05E8">
      <w:pPr>
        <w:pStyle w:val="ConsPlusNormal"/>
        <w:jc w:val="right"/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836EEA" w:rsidRDefault="00836EEA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675B0D">
        <w:rPr>
          <w:rFonts w:ascii="Times New Roman" w:hAnsi="Times New Roman"/>
          <w:sz w:val="26"/>
          <w:szCs w:val="26"/>
        </w:rPr>
        <w:t xml:space="preserve"> </w:t>
      </w:r>
    </w:p>
    <w:p w:rsidR="00DB05E8" w:rsidRPr="00675B0D" w:rsidRDefault="00DB05E8" w:rsidP="00DB05E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675B0D">
        <w:rPr>
          <w:rFonts w:ascii="Times New Roman" w:hAnsi="Times New Roman"/>
          <w:sz w:val="26"/>
          <w:szCs w:val="26"/>
        </w:rPr>
        <w:t>от 02.09.2019 №18</w:t>
      </w:r>
      <w:r>
        <w:rPr>
          <w:rFonts w:ascii="Times New Roman" w:hAnsi="Times New Roman"/>
          <w:sz w:val="26"/>
          <w:szCs w:val="26"/>
        </w:rPr>
        <w:t>23</w:t>
      </w:r>
      <w:r w:rsidRPr="00675B0D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DB05E8" w:rsidRPr="007908CE" w:rsidRDefault="00DB05E8" w:rsidP="007908C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836EEA">
        <w:rPr>
          <w:rFonts w:ascii="Times New Roman" w:hAnsi="Times New Roman"/>
          <w:sz w:val="26"/>
          <w:szCs w:val="26"/>
        </w:rPr>
        <w:t xml:space="preserve">                               </w:t>
      </w:r>
      <w:r w:rsidR="007908C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в редакции от</w:t>
      </w:r>
      <w:r w:rsidR="00140819">
        <w:rPr>
          <w:rFonts w:ascii="Times New Roman" w:hAnsi="Times New Roman"/>
          <w:sz w:val="26"/>
          <w:szCs w:val="26"/>
        </w:rPr>
        <w:t xml:space="preserve"> 30.12.2022 № 2308</w:t>
      </w:r>
    </w:p>
    <w:p w:rsidR="00DB05E8" w:rsidRDefault="00DB05E8" w:rsidP="00DB05E8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0819" w:rsidRDefault="00140819" w:rsidP="00140819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DB05E8" w:rsidRPr="00140819" w:rsidRDefault="00DB05E8" w:rsidP="00140819">
      <w:pPr>
        <w:pStyle w:val="ConsPlus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0819">
        <w:rPr>
          <w:rFonts w:ascii="Times New Roman" w:hAnsi="Times New Roman"/>
          <w:b/>
          <w:sz w:val="26"/>
          <w:szCs w:val="26"/>
        </w:rPr>
        <w:t xml:space="preserve">Административный регламент предоставления </w:t>
      </w:r>
    </w:p>
    <w:p w:rsidR="00DB05E8" w:rsidRPr="00140819" w:rsidRDefault="00DB05E8" w:rsidP="00140819">
      <w:pPr>
        <w:pStyle w:val="ConsPlusNormal"/>
        <w:tabs>
          <w:tab w:val="left" w:pos="2790"/>
        </w:tabs>
        <w:jc w:val="center"/>
        <w:outlineLvl w:val="0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муниципальной услуги  </w:t>
      </w:r>
      <w:r w:rsidRPr="00140819">
        <w:rPr>
          <w:rFonts w:ascii="Times New Roman" w:hAnsi="Times New Roman"/>
          <w:b/>
          <w:bCs/>
          <w:sz w:val="26"/>
          <w:szCs w:val="26"/>
        </w:rPr>
        <w:t>«Согласование создания места (площадки) накопления твердых коммунальных отходов»</w:t>
      </w:r>
    </w:p>
    <w:p w:rsidR="00DB05E8" w:rsidRPr="00140819" w:rsidRDefault="00DB05E8" w:rsidP="00140819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DB05E8" w:rsidRPr="00140819" w:rsidRDefault="00DB05E8" w:rsidP="00140819">
      <w:pPr>
        <w:pStyle w:val="ConsPlusNormal"/>
        <w:jc w:val="center"/>
        <w:outlineLvl w:val="1"/>
        <w:rPr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B05E8" w:rsidRPr="00140819" w:rsidRDefault="00DB05E8" w:rsidP="00140819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DB05E8" w:rsidRPr="00140819" w:rsidRDefault="00DB05E8" w:rsidP="0014081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140819">
        <w:rPr>
          <w:rFonts w:ascii="Times New Roman" w:hAnsi="Times New Roman"/>
          <w:sz w:val="26"/>
          <w:szCs w:val="26"/>
        </w:rPr>
        <w:t xml:space="preserve"> </w:t>
      </w:r>
      <w:r w:rsidRPr="00140819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DB05E8" w:rsidRPr="00140819" w:rsidRDefault="00DB05E8" w:rsidP="00140819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0" w:name="P31"/>
      <w:bookmarkEnd w:id="0"/>
      <w:r w:rsidRPr="00140819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</w:t>
      </w:r>
      <w:r w:rsidRPr="00140819">
        <w:rPr>
          <w:rFonts w:ascii="Times New Roman" w:hAnsi="Times New Roman"/>
          <w:bCs/>
          <w:sz w:val="26"/>
          <w:szCs w:val="26"/>
        </w:rPr>
        <w:t>Согласование создания места (площадки) накопления твердых коммунальных отходов</w:t>
      </w:r>
      <w:r w:rsidRPr="00140819">
        <w:rPr>
          <w:rFonts w:ascii="Times New Roman" w:hAnsi="Times New Roman"/>
          <w:sz w:val="26"/>
          <w:szCs w:val="26"/>
        </w:rPr>
        <w:t>» (далее – Регламент) является нормативным правовым актом Администрации г</w:t>
      </w:r>
      <w:proofErr w:type="gramStart"/>
      <w:r w:rsidR="00DB05E8" w:rsidRPr="00140819">
        <w:rPr>
          <w:rFonts w:ascii="Times New Roman" w:hAnsi="Times New Roman"/>
          <w:sz w:val="26"/>
          <w:szCs w:val="26"/>
        </w:rPr>
        <w:t>.</w:t>
      </w:r>
      <w:r w:rsidRPr="00140819">
        <w:rPr>
          <w:rFonts w:ascii="Times New Roman" w:hAnsi="Times New Roman"/>
          <w:sz w:val="26"/>
          <w:szCs w:val="26"/>
        </w:rPr>
        <w:t>З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аречного Пензенской области (далее – Администрация), наделенной в соответствии с федеральным законом, законодательством Пензенской области, </w:t>
      </w:r>
      <w:hyperlink r:id="rId16" w:history="1">
        <w:r w:rsidRPr="00140819">
          <w:rPr>
            <w:rFonts w:ascii="Times New Roman" w:hAnsi="Times New Roman"/>
            <w:sz w:val="26"/>
            <w:szCs w:val="26"/>
          </w:rPr>
          <w:t>Уставом</w:t>
        </w:r>
      </w:hyperlink>
      <w:r w:rsidRPr="00140819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Pr="00140819">
        <w:rPr>
          <w:rFonts w:ascii="Times New Roman" w:hAnsi="Times New Roman"/>
          <w:bCs/>
          <w:sz w:val="26"/>
          <w:szCs w:val="26"/>
        </w:rPr>
        <w:t>Согласование создания места (площадки) накопления твердых коммунальных отходов</w:t>
      </w:r>
      <w:r w:rsidRPr="00140819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7" w:history="1">
        <w:r w:rsidRPr="00140819">
          <w:rPr>
            <w:rFonts w:ascii="Times New Roman" w:hAnsi="Times New Roman"/>
            <w:sz w:val="26"/>
            <w:szCs w:val="26"/>
          </w:rPr>
          <w:t>закона</w:t>
        </w:r>
      </w:hyperlink>
      <w:r w:rsidRPr="00140819">
        <w:rPr>
          <w:rFonts w:ascii="Times New Roman" w:hAnsi="Times New Roman"/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140819">
        <w:rPr>
          <w:sz w:val="26"/>
          <w:szCs w:val="26"/>
          <w:lang w:eastAsia="en-US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</w:p>
    <w:p w:rsidR="00DB05E8" w:rsidRPr="00140819" w:rsidRDefault="006F0F96" w:rsidP="00140819">
      <w:pPr>
        <w:pStyle w:val="ConsPlusNormal"/>
        <w:ind w:left="-567" w:firstLine="567"/>
        <w:jc w:val="both"/>
        <w:rPr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представителями, </w:t>
      </w:r>
      <w:r w:rsidR="00DB05E8" w:rsidRPr="00140819">
        <w:rPr>
          <w:rFonts w:ascii="Times New Roman" w:hAnsi="Times New Roman"/>
          <w:sz w:val="26"/>
          <w:szCs w:val="26"/>
        </w:rPr>
        <w:t>иными органами государственной власти и организациями в процессе предоставления муниципальной услуги.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Круг заявителей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  <w:r w:rsidRPr="00140819">
        <w:rPr>
          <w:rFonts w:ascii="Times New Roman" w:hAnsi="Times New Roman"/>
          <w:sz w:val="26"/>
          <w:szCs w:val="26"/>
        </w:rPr>
        <w:t xml:space="preserve">1.2. </w:t>
      </w:r>
      <w:r w:rsidR="00DB05E8" w:rsidRPr="00140819">
        <w:rPr>
          <w:rFonts w:ascii="Times New Roman" w:hAnsi="Times New Roman"/>
          <w:sz w:val="26"/>
          <w:szCs w:val="26"/>
        </w:rPr>
        <w:t xml:space="preserve">Получателями муниципальной услуги являются </w:t>
      </w:r>
      <w:r w:rsidRPr="00140819">
        <w:rPr>
          <w:rFonts w:ascii="Times New Roman" w:hAnsi="Times New Roman"/>
          <w:sz w:val="26"/>
          <w:szCs w:val="26"/>
        </w:rPr>
        <w:t>физические лица, юридические лица, индивидуальные предприниматели, обратившиеся в Администрацию с заяв</w:t>
      </w:r>
      <w:r w:rsidR="00DB05E8" w:rsidRPr="00140819">
        <w:rPr>
          <w:rFonts w:ascii="Times New Roman" w:hAnsi="Times New Roman"/>
          <w:sz w:val="26"/>
          <w:szCs w:val="26"/>
        </w:rPr>
        <w:t>кой</w:t>
      </w:r>
      <w:r w:rsidRPr="00140819">
        <w:rPr>
          <w:rFonts w:ascii="Times New Roman" w:hAnsi="Times New Roman"/>
          <w:sz w:val="26"/>
          <w:szCs w:val="26"/>
        </w:rPr>
        <w:t xml:space="preserve"> о </w:t>
      </w:r>
      <w:r w:rsidRPr="00140819">
        <w:rPr>
          <w:rFonts w:ascii="Times New Roman" w:hAnsi="Times New Roman"/>
          <w:bCs/>
          <w:sz w:val="26"/>
          <w:szCs w:val="26"/>
        </w:rPr>
        <w:t>согласовании создания места (площадки) накопления твердых коммунальных отходов</w:t>
      </w:r>
      <w:r w:rsidR="003075A3" w:rsidRPr="00140819">
        <w:rPr>
          <w:rFonts w:ascii="Times New Roman" w:hAnsi="Times New Roman"/>
          <w:bCs/>
          <w:sz w:val="26"/>
          <w:szCs w:val="26"/>
        </w:rPr>
        <w:t xml:space="preserve"> </w:t>
      </w:r>
      <w:r w:rsidR="003075A3" w:rsidRPr="00140819">
        <w:rPr>
          <w:rFonts w:ascii="Times New Roman" w:hAnsi="Times New Roman"/>
          <w:sz w:val="26"/>
          <w:szCs w:val="26"/>
        </w:rPr>
        <w:t>(далее - заявители)</w:t>
      </w:r>
      <w:r w:rsidRPr="00140819">
        <w:rPr>
          <w:rFonts w:ascii="Times New Roman" w:hAnsi="Times New Roman"/>
          <w:bCs/>
          <w:sz w:val="26"/>
          <w:szCs w:val="26"/>
        </w:rPr>
        <w:t>.</w:t>
      </w:r>
    </w:p>
    <w:p w:rsidR="00DB05E8" w:rsidRPr="00140819" w:rsidRDefault="00DB05E8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DB05E8" w:rsidRPr="00140819" w:rsidRDefault="00DB05E8" w:rsidP="00140819">
      <w:pPr>
        <w:pStyle w:val="ConsPlusTitle"/>
        <w:ind w:left="-567"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40819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 о предоставлении муниципальной услуги</w:t>
      </w:r>
    </w:p>
    <w:p w:rsidR="00DB05E8" w:rsidRPr="00140819" w:rsidRDefault="00DB05E8" w:rsidP="00140819">
      <w:pPr>
        <w:autoSpaceDE w:val="0"/>
        <w:ind w:left="-567" w:firstLine="567"/>
        <w:jc w:val="both"/>
        <w:rPr>
          <w:sz w:val="26"/>
          <w:szCs w:val="26"/>
        </w:rPr>
      </w:pPr>
    </w:p>
    <w:p w:rsidR="00DB05E8" w:rsidRPr="00140819" w:rsidRDefault="00DB05E8" w:rsidP="00140819">
      <w:pPr>
        <w:autoSpaceDE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 отдела городской инфраструктуры и жилищной политики Администрации (далее – отдел),  в чьи должностные обязанности входит предоставление муниципальной услуги:</w:t>
      </w:r>
    </w:p>
    <w:p w:rsidR="00DB05E8" w:rsidRPr="00140819" w:rsidRDefault="00DB05E8" w:rsidP="00140819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а) лично;</w:t>
      </w:r>
    </w:p>
    <w:p w:rsidR="00DB05E8" w:rsidRPr="00140819" w:rsidRDefault="00DB05E8" w:rsidP="00140819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B05E8" w:rsidRPr="00140819" w:rsidRDefault="00DB05E8" w:rsidP="00140819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DB05E8" w:rsidRPr="00140819" w:rsidRDefault="00DB05E8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B05E8" w:rsidRPr="00140819" w:rsidRDefault="00DB05E8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spellStart"/>
      <w:proofErr w:type="gramStart"/>
      <w:r w:rsidRPr="00140819">
        <w:rPr>
          <w:sz w:val="26"/>
          <w:szCs w:val="26"/>
        </w:rPr>
        <w:t>д</w:t>
      </w:r>
      <w:proofErr w:type="spellEnd"/>
      <w:r w:rsidRPr="00140819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8" w:history="1">
        <w:r w:rsidRPr="00140819">
          <w:rPr>
            <w:rStyle w:val="a5"/>
            <w:sz w:val="26"/>
            <w:szCs w:val="26"/>
          </w:rPr>
          <w:t>www.zarechny.zato.ru</w:t>
        </w:r>
      </w:hyperlink>
      <w:r w:rsidRPr="00140819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9" w:history="1">
        <w:r w:rsidRPr="00140819">
          <w:rPr>
            <w:rStyle w:val="a5"/>
            <w:sz w:val="26"/>
            <w:szCs w:val="26"/>
          </w:rPr>
          <w:t>www.gosuslugi.ru</w:t>
        </w:r>
      </w:hyperlink>
      <w:r w:rsidRPr="00140819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20" w:history="1">
        <w:r w:rsidRPr="00140819">
          <w:rPr>
            <w:rStyle w:val="a5"/>
            <w:sz w:val="26"/>
            <w:szCs w:val="26"/>
            <w:lang w:val="en-US"/>
          </w:rPr>
          <w:t>https</w:t>
        </w:r>
        <w:r w:rsidRPr="00140819">
          <w:rPr>
            <w:rStyle w:val="a5"/>
            <w:sz w:val="26"/>
            <w:szCs w:val="26"/>
          </w:rPr>
          <w:t>://</w:t>
        </w:r>
        <w:proofErr w:type="spellStart"/>
        <w:r w:rsidRPr="00140819">
          <w:rPr>
            <w:rStyle w:val="a5"/>
            <w:sz w:val="26"/>
            <w:szCs w:val="26"/>
            <w:lang w:val="en-US"/>
          </w:rPr>
          <w:t>gos</w:t>
        </w:r>
        <w:r w:rsidRPr="00140819">
          <w:rPr>
            <w:rStyle w:val="a5"/>
            <w:sz w:val="26"/>
            <w:szCs w:val="26"/>
          </w:rPr>
          <w:t>uslugi</w:t>
        </w:r>
        <w:proofErr w:type="gramEnd"/>
        <w:r w:rsidRPr="00140819">
          <w:rPr>
            <w:rStyle w:val="a5"/>
            <w:sz w:val="26"/>
            <w:szCs w:val="26"/>
          </w:rPr>
          <w:t>.</w:t>
        </w:r>
        <w:proofErr w:type="gramStart"/>
        <w:r w:rsidRPr="00140819">
          <w:rPr>
            <w:rStyle w:val="a5"/>
            <w:sz w:val="26"/>
            <w:szCs w:val="26"/>
          </w:rPr>
          <w:t>pnzreg.ru</w:t>
        </w:r>
        <w:proofErr w:type="spellEnd"/>
      </w:hyperlink>
      <w:r w:rsidRPr="00140819">
        <w:rPr>
          <w:sz w:val="26"/>
          <w:szCs w:val="26"/>
        </w:rPr>
        <w:t>)  (далее - Региональный портал).</w:t>
      </w:r>
      <w:proofErr w:type="gramEnd"/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а) при личном обращении заявителя (представителя заявителя);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в) по телефону.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DB05E8" w:rsidRPr="00140819" w:rsidRDefault="00DB05E8" w:rsidP="00140819">
      <w:pPr>
        <w:pStyle w:val="a6"/>
        <w:tabs>
          <w:tab w:val="left" w:pos="967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б) круг заявителей, которым предоставляется муниципальная услуга;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г) срок предоставления муниципальной услуги;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40819">
        <w:rPr>
          <w:rFonts w:ascii="Times New Roman" w:hAnsi="Times New Roman"/>
          <w:sz w:val="26"/>
          <w:szCs w:val="26"/>
        </w:rPr>
        <w:t>д</w:t>
      </w:r>
      <w:proofErr w:type="spellEnd"/>
      <w:r w:rsidRPr="00140819">
        <w:rPr>
          <w:rFonts w:ascii="Times New Roman" w:hAnsi="Times New Roman"/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40819">
        <w:rPr>
          <w:rFonts w:ascii="Times New Roman" w:hAnsi="Times New Roman"/>
          <w:sz w:val="26"/>
          <w:szCs w:val="26"/>
        </w:rPr>
        <w:t>з</w:t>
      </w:r>
      <w:proofErr w:type="spellEnd"/>
      <w:r w:rsidRPr="00140819">
        <w:rPr>
          <w:rFonts w:ascii="Times New Roman" w:hAnsi="Times New Roman"/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к)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DB05E8" w:rsidRPr="00140819" w:rsidRDefault="00DB05E8" w:rsidP="00140819">
      <w:pPr>
        <w:pStyle w:val="a6"/>
        <w:tabs>
          <w:tab w:val="left" w:pos="1134"/>
        </w:tabs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140819">
        <w:rPr>
          <w:rFonts w:ascii="Times New Roman" w:hAnsi="Times New Roman"/>
          <w:b/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настоящего</w:t>
      </w:r>
      <w:r w:rsidRPr="00140819">
        <w:rPr>
          <w:rFonts w:ascii="Times New Roman" w:hAnsi="Times New Roman"/>
          <w:b/>
          <w:sz w:val="26"/>
          <w:szCs w:val="26"/>
        </w:rPr>
        <w:t xml:space="preserve"> </w:t>
      </w:r>
      <w:r w:rsidRPr="00140819">
        <w:rPr>
          <w:rStyle w:val="6"/>
          <w:rFonts w:ascii="Times New Roman" w:hAnsi="Times New Roman"/>
          <w:b w:val="0"/>
          <w:sz w:val="26"/>
          <w:szCs w:val="26"/>
        </w:rPr>
        <w:t>Регламента.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1.8. </w:t>
      </w:r>
      <w:proofErr w:type="gramStart"/>
      <w:r w:rsidRPr="00140819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DB05E8" w:rsidRPr="00140819" w:rsidRDefault="00DB05E8" w:rsidP="00140819">
      <w:pPr>
        <w:pStyle w:val="ConsPlusNormal"/>
        <w:tabs>
          <w:tab w:val="center" w:pos="4677"/>
        </w:tabs>
        <w:ind w:left="-567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>К справочной информации относится следующая информация: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место нахождения и график работы Администрации;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- справочные телефоны Администрации, в том числе номер </w:t>
      </w:r>
      <w:proofErr w:type="spellStart"/>
      <w:r w:rsidRPr="00140819">
        <w:rPr>
          <w:rFonts w:ascii="Times New Roman" w:hAnsi="Times New Roman"/>
          <w:sz w:val="26"/>
          <w:szCs w:val="26"/>
        </w:rPr>
        <w:t>телефона-автоинформатора</w:t>
      </w:r>
      <w:proofErr w:type="spellEnd"/>
      <w:r w:rsidRPr="00140819">
        <w:rPr>
          <w:rFonts w:ascii="Times New Roman" w:hAnsi="Times New Roman"/>
          <w:sz w:val="26"/>
          <w:szCs w:val="26"/>
        </w:rPr>
        <w:t xml:space="preserve"> (при наличии);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адрес официального сайта Администрации, адрес ее электронной почты.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DB05E8" w:rsidRPr="00140819" w:rsidRDefault="00DB05E8" w:rsidP="00140819">
      <w:pPr>
        <w:pStyle w:val="a6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DB05E8" w:rsidP="00140819">
      <w:pPr>
        <w:pStyle w:val="ConsPlusNormal"/>
        <w:ind w:left="-540"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2.</w:t>
      </w:r>
      <w:r w:rsidR="006F0F96" w:rsidRPr="00140819">
        <w:rPr>
          <w:rFonts w:ascii="Times New Roman" w:hAnsi="Times New Roman"/>
          <w:b/>
          <w:bCs/>
          <w:sz w:val="26"/>
          <w:szCs w:val="26"/>
        </w:rPr>
        <w:t xml:space="preserve"> Стандарт предоставления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Наименование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Pr="00140819">
        <w:rPr>
          <w:rFonts w:ascii="Times New Roman" w:hAnsi="Times New Roman"/>
          <w:bCs/>
          <w:sz w:val="26"/>
          <w:szCs w:val="26"/>
        </w:rPr>
        <w:t>Согласование создания места (площадки) накопления твердых коммунальных отходов</w:t>
      </w:r>
      <w:r w:rsidRPr="00140819">
        <w:rPr>
          <w:rFonts w:ascii="Times New Roman" w:hAnsi="Times New Roman"/>
          <w:sz w:val="26"/>
          <w:szCs w:val="26"/>
        </w:rPr>
        <w:t>».</w:t>
      </w:r>
    </w:p>
    <w:p w:rsidR="00DB05E8" w:rsidRPr="00140819" w:rsidRDefault="00DB05E8" w:rsidP="0014081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Краткое наименование муниципальной услуги отсутствует.</w:t>
      </w:r>
    </w:p>
    <w:p w:rsidR="00DB05E8" w:rsidRPr="00140819" w:rsidRDefault="00DB05E8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муниципальную услугу</w:t>
      </w:r>
    </w:p>
    <w:p w:rsidR="006F0F96" w:rsidRPr="00140819" w:rsidRDefault="006F0F96" w:rsidP="00140819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                        (отдел городской инфраструктуры и жилищной политики).</w:t>
      </w:r>
    </w:p>
    <w:p w:rsidR="00DB05E8" w:rsidRPr="00140819" w:rsidRDefault="00DB05E8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0819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21" w:history="1">
        <w:r w:rsidRPr="00140819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140819">
        <w:rPr>
          <w:rFonts w:ascii="Times New Roman" w:hAnsi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 от 25.05.2011 № 262 (с последующими изменениями).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Результат предоставления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является: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решение о согласовании создания места (площадки) накопления твердых коммунальных отходов</w:t>
      </w:r>
      <w:r w:rsidR="00DB05E8" w:rsidRPr="00140819">
        <w:rPr>
          <w:rFonts w:ascii="Times New Roman" w:hAnsi="Times New Roman"/>
          <w:sz w:val="26"/>
          <w:szCs w:val="26"/>
        </w:rPr>
        <w:t xml:space="preserve"> в форме постановления Администрации</w:t>
      </w:r>
      <w:r w:rsidRPr="00140819">
        <w:rPr>
          <w:rFonts w:ascii="Times New Roman" w:hAnsi="Times New Roman"/>
          <w:sz w:val="26"/>
          <w:szCs w:val="26"/>
        </w:rPr>
        <w:t xml:space="preserve"> (далее </w:t>
      </w:r>
      <w:r w:rsidR="00DB05E8" w:rsidRPr="00140819">
        <w:rPr>
          <w:rFonts w:ascii="Times New Roman" w:hAnsi="Times New Roman"/>
          <w:sz w:val="26"/>
          <w:szCs w:val="26"/>
        </w:rPr>
        <w:t>–</w:t>
      </w:r>
      <w:r w:rsidRPr="00140819">
        <w:rPr>
          <w:rFonts w:ascii="Times New Roman" w:hAnsi="Times New Roman"/>
          <w:sz w:val="26"/>
          <w:szCs w:val="26"/>
        </w:rPr>
        <w:t xml:space="preserve"> </w:t>
      </w:r>
      <w:r w:rsidR="00DB05E8" w:rsidRPr="00140819">
        <w:rPr>
          <w:rFonts w:ascii="Times New Roman" w:hAnsi="Times New Roman"/>
          <w:sz w:val="26"/>
          <w:szCs w:val="26"/>
        </w:rPr>
        <w:t xml:space="preserve">постановление </w:t>
      </w:r>
      <w:r w:rsidR="001837A2" w:rsidRPr="00140819">
        <w:rPr>
          <w:rFonts w:ascii="Times New Roman" w:hAnsi="Times New Roman"/>
          <w:sz w:val="26"/>
          <w:szCs w:val="26"/>
        </w:rPr>
        <w:t xml:space="preserve">о согласовании создания места (площадки) </w:t>
      </w:r>
      <w:r w:rsidRPr="00140819">
        <w:rPr>
          <w:rFonts w:ascii="Times New Roman" w:hAnsi="Times New Roman"/>
          <w:sz w:val="26"/>
          <w:szCs w:val="26"/>
        </w:rPr>
        <w:t>ТКО);</w:t>
      </w:r>
    </w:p>
    <w:p w:rsidR="001837A2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- </w:t>
      </w:r>
      <w:r w:rsidR="001837A2" w:rsidRPr="00140819">
        <w:rPr>
          <w:rFonts w:ascii="Times New Roman" w:hAnsi="Times New Roman"/>
          <w:sz w:val="26"/>
          <w:szCs w:val="26"/>
        </w:rPr>
        <w:t>решение об отказе</w:t>
      </w:r>
      <w:r w:rsidRPr="00140819">
        <w:rPr>
          <w:rFonts w:ascii="Times New Roman" w:hAnsi="Times New Roman"/>
          <w:sz w:val="26"/>
          <w:szCs w:val="26"/>
        </w:rPr>
        <w:t xml:space="preserve"> в согласовании создания места (площадки) накопления</w:t>
      </w:r>
      <w:r w:rsidR="001837A2" w:rsidRPr="00140819">
        <w:rPr>
          <w:rFonts w:ascii="Times New Roman" w:hAnsi="Times New Roman"/>
          <w:sz w:val="26"/>
          <w:szCs w:val="26"/>
        </w:rPr>
        <w:t xml:space="preserve"> твердых коммунальных отходов в форме постановления Администрации (далее – постановление об отказе в согласовании создания места (площадки) ТКО).</w:t>
      </w:r>
    </w:p>
    <w:p w:rsidR="001837A2" w:rsidRPr="00140819" w:rsidRDefault="001837A2" w:rsidP="00140819">
      <w:pPr>
        <w:ind w:left="-567" w:firstLine="53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следующих способов, указанных в заявке:</w:t>
      </w:r>
    </w:p>
    <w:p w:rsidR="001837A2" w:rsidRPr="00140819" w:rsidRDefault="001837A2" w:rsidP="00140819">
      <w:pPr>
        <w:ind w:left="-567" w:firstLine="53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 w:rsidR="001837A2" w:rsidRPr="00140819" w:rsidRDefault="001837A2" w:rsidP="00140819">
      <w:pPr>
        <w:widowControl w:val="0"/>
        <w:ind w:left="-567" w:firstLine="53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- в виде документа на бумажном носителе, который направляется заявителю </w:t>
      </w:r>
      <w:r w:rsidRPr="00140819">
        <w:rPr>
          <w:sz w:val="26"/>
          <w:szCs w:val="26"/>
        </w:rPr>
        <w:lastRenderedPageBreak/>
        <w:t>(представителю заявителя) посредством почтового отправления;</w:t>
      </w:r>
    </w:p>
    <w:p w:rsidR="001837A2" w:rsidRPr="00140819" w:rsidRDefault="001837A2" w:rsidP="00140819">
      <w:pPr>
        <w:ind w:left="-567" w:firstLine="540"/>
        <w:jc w:val="both"/>
        <w:rPr>
          <w:sz w:val="26"/>
          <w:szCs w:val="26"/>
        </w:rPr>
      </w:pPr>
      <w:r w:rsidRPr="00140819">
        <w:rPr>
          <w:sz w:val="26"/>
          <w:szCs w:val="26"/>
          <w:shd w:val="clear" w:color="auto" w:fill="FFFFFF"/>
        </w:rPr>
        <w:t xml:space="preserve">- </w:t>
      </w:r>
      <w:r w:rsidRPr="00140819">
        <w:rPr>
          <w:sz w:val="26"/>
          <w:szCs w:val="26"/>
        </w:rPr>
        <w:t>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 w:rsidR="001837A2" w:rsidRPr="00140819" w:rsidRDefault="001837A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Срок предоставления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1837A2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- </w:t>
      </w:r>
      <w:r w:rsidR="001837A2" w:rsidRPr="00140819">
        <w:rPr>
          <w:rFonts w:ascii="Times New Roman" w:hAnsi="Times New Roman"/>
          <w:sz w:val="26"/>
          <w:szCs w:val="26"/>
        </w:rPr>
        <w:t>1</w:t>
      </w:r>
      <w:r w:rsidRPr="00140819">
        <w:rPr>
          <w:rFonts w:ascii="Times New Roman" w:hAnsi="Times New Roman"/>
          <w:sz w:val="26"/>
          <w:szCs w:val="26"/>
        </w:rPr>
        <w:t xml:space="preserve">0 календарных дней со дня </w:t>
      </w:r>
      <w:r w:rsidR="001837A2" w:rsidRPr="00140819">
        <w:rPr>
          <w:rFonts w:ascii="Times New Roman" w:hAnsi="Times New Roman"/>
          <w:sz w:val="26"/>
          <w:szCs w:val="26"/>
        </w:rPr>
        <w:t>поступления заявки о согласовании создания места (площадки) ТКО.</w:t>
      </w:r>
    </w:p>
    <w:p w:rsidR="001837A2" w:rsidRPr="00140819" w:rsidRDefault="001837A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rFonts w:eastAsia="Calibri"/>
          <w:sz w:val="26"/>
          <w:szCs w:val="26"/>
        </w:rPr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срок рассмотрения заявки увеличивается до 20 календарных дней.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2.4.1 Срок приостановления предоставления муниципальной услуги не предусмотрен.</w:t>
      </w:r>
    </w:p>
    <w:p w:rsidR="000B2D57" w:rsidRPr="00140819" w:rsidRDefault="006F0F96" w:rsidP="00140819">
      <w:pPr>
        <w:pStyle w:val="ConsPlusNormal"/>
        <w:ind w:left="-567" w:firstLine="567"/>
        <w:jc w:val="both"/>
        <w:rPr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2.4.2. Срок выдачи (направления) документов, являющихся результатом предоставления муниципальной услуги - </w:t>
      </w:r>
      <w:r w:rsidR="000B2D57" w:rsidRPr="00140819">
        <w:rPr>
          <w:rFonts w:ascii="Times New Roman" w:hAnsi="Times New Roman"/>
          <w:sz w:val="26"/>
          <w:szCs w:val="26"/>
        </w:rPr>
        <w:t>3</w:t>
      </w:r>
      <w:r w:rsidRPr="00140819">
        <w:rPr>
          <w:rFonts w:ascii="Times New Roman" w:hAnsi="Times New Roman"/>
          <w:sz w:val="26"/>
          <w:szCs w:val="26"/>
        </w:rPr>
        <w:t xml:space="preserve"> </w:t>
      </w:r>
      <w:r w:rsidR="000B2D57" w:rsidRPr="00140819">
        <w:rPr>
          <w:rFonts w:ascii="Times New Roman" w:hAnsi="Times New Roman"/>
          <w:sz w:val="26"/>
          <w:szCs w:val="26"/>
        </w:rPr>
        <w:t>календарных</w:t>
      </w:r>
      <w:r w:rsidRPr="00140819">
        <w:rPr>
          <w:rFonts w:ascii="Times New Roman" w:hAnsi="Times New Roman"/>
          <w:sz w:val="26"/>
          <w:szCs w:val="26"/>
        </w:rPr>
        <w:t xml:space="preserve"> дня</w:t>
      </w:r>
      <w:r w:rsidR="000B2D57" w:rsidRPr="00140819">
        <w:rPr>
          <w:rFonts w:ascii="Times New Roman" w:hAnsi="Times New Roman"/>
          <w:sz w:val="26"/>
          <w:szCs w:val="26"/>
        </w:rPr>
        <w:t xml:space="preserve"> со дня регистрации одного из постановлений, указанных в пункте 2.3 настоящего Регламента.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63624" w:rsidRPr="00140819" w:rsidRDefault="00963624" w:rsidP="00140819">
      <w:pPr>
        <w:pStyle w:val="ConsPlusTitle"/>
        <w:ind w:left="-567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40819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140819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963624" w:rsidRPr="00140819" w:rsidRDefault="00963624" w:rsidP="00140819">
      <w:pPr>
        <w:pStyle w:val="ConsPlusTitle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081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63624" w:rsidRPr="00140819" w:rsidRDefault="00963624" w:rsidP="00140819">
      <w:pPr>
        <w:pStyle w:val="ConsPlusTitle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3624" w:rsidRPr="00140819" w:rsidRDefault="00963624" w:rsidP="00140819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140819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140819">
        <w:rPr>
          <w:color w:val="000000"/>
          <w:sz w:val="26"/>
          <w:szCs w:val="26"/>
        </w:rPr>
        <w:t xml:space="preserve"> </w:t>
      </w:r>
      <w:hyperlink r:id="rId22" w:history="1">
        <w:r w:rsidRPr="00140819">
          <w:rPr>
            <w:rStyle w:val="a5"/>
            <w:sz w:val="26"/>
            <w:szCs w:val="26"/>
          </w:rPr>
          <w:t>www.zarechny.zato.ru</w:t>
        </w:r>
      </w:hyperlink>
      <w:r w:rsidRPr="00140819">
        <w:rPr>
          <w:sz w:val="26"/>
          <w:szCs w:val="26"/>
        </w:rPr>
        <w:t xml:space="preserve">, на Едином портале, Региональном портале. </w:t>
      </w:r>
    </w:p>
    <w:p w:rsidR="00963624" w:rsidRPr="00140819" w:rsidRDefault="00963624" w:rsidP="00140819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40819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963624" w:rsidRPr="00140819" w:rsidRDefault="00963624" w:rsidP="00140819">
      <w:pPr>
        <w:autoSpaceDE w:val="0"/>
        <w:autoSpaceDN w:val="0"/>
        <w:adjustRightInd w:val="0"/>
        <w:ind w:left="-567" w:firstLine="709"/>
        <w:jc w:val="both"/>
        <w:rPr>
          <w:bCs/>
          <w:sz w:val="26"/>
          <w:szCs w:val="26"/>
        </w:rPr>
      </w:pPr>
      <w:r w:rsidRPr="00140819">
        <w:rPr>
          <w:bCs/>
          <w:sz w:val="26"/>
          <w:szCs w:val="26"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2B34BB" w:rsidRPr="00140819" w:rsidRDefault="002B34BB" w:rsidP="0014081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34BB" w:rsidRPr="00140819" w:rsidRDefault="002B34BB" w:rsidP="00140819">
      <w:pPr>
        <w:autoSpaceDE w:val="0"/>
        <w:autoSpaceDN w:val="0"/>
        <w:adjustRightInd w:val="0"/>
        <w:ind w:left="-567"/>
        <w:jc w:val="center"/>
        <w:rPr>
          <w:b/>
          <w:sz w:val="26"/>
          <w:szCs w:val="26"/>
        </w:rPr>
      </w:pPr>
      <w:r w:rsidRPr="00140819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bookmarkStart w:id="2" w:name="P164"/>
      <w:bookmarkEnd w:id="2"/>
      <w:r w:rsidRPr="00140819">
        <w:rPr>
          <w:rFonts w:ascii="Times New Roman" w:hAnsi="Times New Roman"/>
          <w:sz w:val="26"/>
          <w:szCs w:val="26"/>
        </w:rPr>
        <w:t>2.6.</w:t>
      </w:r>
      <w:r w:rsidR="002B34BB" w:rsidRPr="00140819">
        <w:rPr>
          <w:rFonts w:ascii="Times New Roman" w:hAnsi="Times New Roman"/>
          <w:sz w:val="26"/>
          <w:szCs w:val="26"/>
        </w:rPr>
        <w:t xml:space="preserve">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</w:t>
      </w:r>
      <w:r w:rsidRPr="00140819">
        <w:rPr>
          <w:rFonts w:ascii="Times New Roman" w:hAnsi="Times New Roman"/>
          <w:sz w:val="26"/>
          <w:szCs w:val="26"/>
        </w:rPr>
        <w:t>: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2.6.1. Заяв</w:t>
      </w:r>
      <w:r w:rsidR="002B34BB" w:rsidRPr="00140819">
        <w:rPr>
          <w:rFonts w:ascii="Times New Roman" w:hAnsi="Times New Roman"/>
          <w:sz w:val="26"/>
          <w:szCs w:val="26"/>
        </w:rPr>
        <w:t>ка</w:t>
      </w:r>
      <w:r w:rsidRPr="00140819">
        <w:rPr>
          <w:rFonts w:ascii="Times New Roman" w:hAnsi="Times New Roman"/>
          <w:sz w:val="26"/>
          <w:szCs w:val="26"/>
        </w:rPr>
        <w:t xml:space="preserve"> о согласовании создания места (площадки) накопления </w:t>
      </w:r>
      <w:r w:rsidR="002B34BB" w:rsidRPr="00140819">
        <w:rPr>
          <w:rFonts w:ascii="Times New Roman" w:hAnsi="Times New Roman"/>
          <w:sz w:val="26"/>
          <w:szCs w:val="26"/>
        </w:rPr>
        <w:t>ТКО</w:t>
      </w:r>
      <w:r w:rsidRPr="00140819">
        <w:rPr>
          <w:rFonts w:ascii="Times New Roman" w:hAnsi="Times New Roman"/>
          <w:sz w:val="26"/>
          <w:szCs w:val="26"/>
        </w:rPr>
        <w:t xml:space="preserve"> (далее - </w:t>
      </w:r>
      <w:r w:rsidRPr="00140819">
        <w:rPr>
          <w:rFonts w:ascii="Times New Roman" w:hAnsi="Times New Roman"/>
          <w:sz w:val="26"/>
          <w:szCs w:val="26"/>
        </w:rPr>
        <w:lastRenderedPageBreak/>
        <w:t xml:space="preserve">заявка) по форме согласно приложению № 1 к настоящему </w:t>
      </w:r>
      <w:r w:rsidR="002B34BB" w:rsidRPr="00140819">
        <w:rPr>
          <w:rFonts w:ascii="Times New Roman" w:hAnsi="Times New Roman"/>
          <w:sz w:val="26"/>
          <w:szCs w:val="26"/>
        </w:rPr>
        <w:t>Р</w:t>
      </w:r>
      <w:r w:rsidRPr="00140819">
        <w:rPr>
          <w:rFonts w:ascii="Times New Roman" w:hAnsi="Times New Roman"/>
          <w:sz w:val="26"/>
          <w:szCs w:val="26"/>
        </w:rPr>
        <w:t>егламенту.</w:t>
      </w:r>
    </w:p>
    <w:p w:rsidR="006F0F96" w:rsidRPr="00140819" w:rsidRDefault="006F0F96" w:rsidP="00140819">
      <w:pPr>
        <w:pStyle w:val="ConsPlusNormal"/>
        <w:keepNext/>
        <w:keepLines/>
        <w:widowControl/>
        <w:suppressAutoHyphens/>
        <w:ind w:left="-539" w:firstLine="53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2.6.2. </w:t>
      </w:r>
      <w:r w:rsidR="002B34BB" w:rsidRPr="00140819">
        <w:rPr>
          <w:rFonts w:ascii="Times New Roman" w:hAnsi="Times New Roman"/>
          <w:sz w:val="26"/>
          <w:szCs w:val="26"/>
        </w:rPr>
        <w:t>д</w:t>
      </w:r>
      <w:r w:rsidRPr="00140819">
        <w:rPr>
          <w:rFonts w:ascii="Times New Roman" w:hAnsi="Times New Roman"/>
          <w:sz w:val="26"/>
          <w:szCs w:val="26"/>
        </w:rPr>
        <w:t>окумент, удостоверяющий личность заявителя или представителя заявителя (в случае если заяв</w:t>
      </w:r>
      <w:r w:rsidR="002B34BB" w:rsidRPr="00140819">
        <w:rPr>
          <w:rFonts w:ascii="Times New Roman" w:hAnsi="Times New Roman"/>
          <w:sz w:val="26"/>
          <w:szCs w:val="26"/>
        </w:rPr>
        <w:t>ка</w:t>
      </w:r>
      <w:r w:rsidRPr="00140819">
        <w:rPr>
          <w:rFonts w:ascii="Times New Roman" w:hAnsi="Times New Roman"/>
          <w:sz w:val="26"/>
          <w:szCs w:val="26"/>
        </w:rPr>
        <w:t xml:space="preserve"> подается представителем заявителя);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2.6.3. </w:t>
      </w:r>
      <w:r w:rsidR="002B34BB" w:rsidRPr="00140819">
        <w:rPr>
          <w:rFonts w:ascii="Times New Roman" w:hAnsi="Times New Roman"/>
          <w:sz w:val="26"/>
          <w:szCs w:val="26"/>
        </w:rPr>
        <w:t>д</w:t>
      </w:r>
      <w:r w:rsidRPr="00140819">
        <w:rPr>
          <w:rFonts w:ascii="Times New Roman" w:hAnsi="Times New Roman"/>
          <w:sz w:val="26"/>
          <w:szCs w:val="26"/>
        </w:rPr>
        <w:t>окумент, подтверждающий полномочия представителя заявителя (в случае, если заяв</w:t>
      </w:r>
      <w:r w:rsidR="002B34BB" w:rsidRPr="00140819">
        <w:rPr>
          <w:rFonts w:ascii="Times New Roman" w:hAnsi="Times New Roman"/>
          <w:sz w:val="26"/>
          <w:szCs w:val="26"/>
        </w:rPr>
        <w:t>ка</w:t>
      </w:r>
      <w:r w:rsidRPr="00140819">
        <w:rPr>
          <w:rFonts w:ascii="Times New Roman" w:hAnsi="Times New Roman"/>
          <w:sz w:val="26"/>
          <w:szCs w:val="26"/>
        </w:rPr>
        <w:t xml:space="preserve"> подается представителем заявителя);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2.6.4. </w:t>
      </w:r>
      <w:r w:rsidR="00AE7772" w:rsidRPr="00140819">
        <w:rPr>
          <w:rFonts w:ascii="Times New Roman" w:hAnsi="Times New Roman"/>
          <w:sz w:val="26"/>
          <w:szCs w:val="26"/>
        </w:rPr>
        <w:t>с</w:t>
      </w:r>
      <w:r w:rsidRPr="00140819">
        <w:rPr>
          <w:rFonts w:ascii="Times New Roman" w:hAnsi="Times New Roman"/>
          <w:sz w:val="26"/>
          <w:szCs w:val="26"/>
        </w:rPr>
        <w:t xml:space="preserve">хема размещения места (площадки) накопления твердых коммунальных отходов, отражающая данные о местоположении места (площадки) накопления ТКО на </w:t>
      </w:r>
      <w:proofErr w:type="gramStart"/>
      <w:r w:rsidRPr="00140819">
        <w:rPr>
          <w:rFonts w:ascii="Times New Roman" w:hAnsi="Times New Roman"/>
          <w:sz w:val="26"/>
          <w:szCs w:val="26"/>
        </w:rPr>
        <w:t>карте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ЗАТО город Заречный Пензенской области в масштабе 1:2000, выполненная в произвольной форме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</w:t>
      </w:r>
      <w:r w:rsidR="00AE7772" w:rsidRPr="00140819">
        <w:rPr>
          <w:rFonts w:ascii="Times New Roman" w:hAnsi="Times New Roman"/>
          <w:sz w:val="26"/>
          <w:szCs w:val="26"/>
        </w:rPr>
        <w:t>;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2.6.5. </w:t>
      </w:r>
      <w:r w:rsidR="00AE7772" w:rsidRPr="00140819">
        <w:rPr>
          <w:rFonts w:ascii="Times New Roman" w:hAnsi="Times New Roman"/>
          <w:sz w:val="26"/>
          <w:szCs w:val="26"/>
        </w:rPr>
        <w:t>правоустанавливающие документы на земельный участок, на котором расположено место (площадка) накопления ТКО, в случае отсутствия регистрации прав на землю или земельный участок в Едином государственном реестре недвижимости.</w:t>
      </w:r>
    </w:p>
    <w:p w:rsidR="006F0F96" w:rsidRPr="00140819" w:rsidRDefault="006F0F96" w:rsidP="00140819">
      <w:pPr>
        <w:ind w:left="-540" w:firstLine="540"/>
        <w:jc w:val="both"/>
        <w:rPr>
          <w:sz w:val="26"/>
          <w:szCs w:val="26"/>
          <w:lang w:eastAsia="en-US"/>
        </w:rPr>
      </w:pPr>
      <w:r w:rsidRPr="00140819">
        <w:rPr>
          <w:sz w:val="26"/>
          <w:szCs w:val="26"/>
          <w:lang w:eastAsia="en-US"/>
        </w:rPr>
        <w:t>Заявитель (представитель заявителя) может подать заявку и (или) документы, необходимые для предоставления муниципальной услуги, следующими способами:</w:t>
      </w:r>
    </w:p>
    <w:p w:rsidR="006F0F96" w:rsidRPr="00140819" w:rsidRDefault="006F0F96" w:rsidP="00140819">
      <w:pPr>
        <w:ind w:left="-540" w:firstLine="540"/>
        <w:jc w:val="both"/>
        <w:rPr>
          <w:sz w:val="26"/>
          <w:szCs w:val="26"/>
          <w:lang w:eastAsia="en-US"/>
        </w:rPr>
      </w:pPr>
      <w:r w:rsidRPr="00140819">
        <w:rPr>
          <w:sz w:val="26"/>
          <w:szCs w:val="26"/>
          <w:lang w:eastAsia="en-US"/>
        </w:rPr>
        <w:t>а) лично по местонахождению Администрации;</w:t>
      </w:r>
    </w:p>
    <w:p w:rsidR="006F0F96" w:rsidRPr="00140819" w:rsidRDefault="006F0F96" w:rsidP="00140819">
      <w:pPr>
        <w:ind w:left="-540" w:firstLine="540"/>
        <w:jc w:val="both"/>
        <w:rPr>
          <w:sz w:val="26"/>
          <w:szCs w:val="26"/>
          <w:lang w:eastAsia="en-US"/>
        </w:rPr>
      </w:pPr>
      <w:r w:rsidRPr="00140819">
        <w:rPr>
          <w:sz w:val="26"/>
          <w:szCs w:val="26"/>
          <w:lang w:eastAsia="en-US"/>
        </w:rPr>
        <w:t>б) посредством почтовой связи по местонахождению Администрации;</w:t>
      </w:r>
    </w:p>
    <w:p w:rsidR="00AE7772" w:rsidRPr="00140819" w:rsidRDefault="00AE777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в) путем направления электронного документа в Администрацию на официальную электронную почту Администрации;</w:t>
      </w:r>
    </w:p>
    <w:p w:rsidR="00AE7772" w:rsidRPr="00140819" w:rsidRDefault="00AE777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г) на бумажном носителе через МФЦ,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140819">
        <w:rPr>
          <w:rFonts w:ascii="Times New Roman" w:hAnsi="Times New Roman"/>
          <w:sz w:val="26"/>
          <w:szCs w:val="26"/>
        </w:rPr>
        <w:t>,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</w:t>
      </w:r>
      <w:r w:rsidR="00AE7772" w:rsidRPr="00140819">
        <w:rPr>
          <w:rFonts w:ascii="Times New Roman" w:hAnsi="Times New Roman"/>
          <w:sz w:val="26"/>
          <w:szCs w:val="26"/>
        </w:rPr>
        <w:t xml:space="preserve"> (представитель заявителя) </w:t>
      </w:r>
      <w:r w:rsidRPr="00140819">
        <w:rPr>
          <w:rFonts w:ascii="Times New Roman" w:hAnsi="Times New Roman"/>
          <w:sz w:val="26"/>
          <w:szCs w:val="26"/>
        </w:rPr>
        <w:t xml:space="preserve"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140819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E7772" w:rsidRPr="00140819" w:rsidRDefault="00AE777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140819">
          <w:rPr>
            <w:sz w:val="26"/>
            <w:szCs w:val="26"/>
          </w:rPr>
          <w:t>частью 1 статьи 1</w:t>
        </w:r>
      </w:hyperlink>
      <w:r w:rsidRPr="00140819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140819">
        <w:rPr>
          <w:sz w:val="26"/>
          <w:szCs w:val="26"/>
        </w:rPr>
        <w:t xml:space="preserve"> </w:t>
      </w:r>
      <w:proofErr w:type="gramStart"/>
      <w:r w:rsidRPr="00140819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4" w:history="1">
        <w:r w:rsidRPr="00140819">
          <w:rPr>
            <w:sz w:val="26"/>
            <w:szCs w:val="26"/>
          </w:rPr>
          <w:t>актами</w:t>
        </w:r>
      </w:hyperlink>
      <w:r w:rsidRPr="00140819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140819">
          <w:rPr>
            <w:sz w:val="26"/>
            <w:szCs w:val="26"/>
          </w:rPr>
          <w:t>частью 6</w:t>
        </w:r>
      </w:hyperlink>
      <w:r w:rsidRPr="00140819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140819">
        <w:rPr>
          <w:sz w:val="26"/>
          <w:szCs w:val="26"/>
        </w:rPr>
        <w:t xml:space="preserve"> Заявитель вправе </w:t>
      </w:r>
      <w:r w:rsidRPr="00140819">
        <w:rPr>
          <w:sz w:val="26"/>
          <w:szCs w:val="26"/>
        </w:rPr>
        <w:lastRenderedPageBreak/>
        <w:t>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140819">
          <w:rPr>
            <w:sz w:val="26"/>
            <w:szCs w:val="26"/>
          </w:rPr>
          <w:t>части 1 статьи 9</w:t>
        </w:r>
      </w:hyperlink>
      <w:r w:rsidRPr="0014081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140819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140819">
          <w:rPr>
            <w:sz w:val="26"/>
            <w:szCs w:val="26"/>
          </w:rPr>
          <w:t>пунктом 7.2 части 1 статьи 16</w:t>
        </w:r>
      </w:hyperlink>
      <w:r w:rsidRPr="0014081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140819">
        <w:rPr>
          <w:sz w:val="26"/>
          <w:szCs w:val="26"/>
        </w:rPr>
        <w:t>документы</w:t>
      </w:r>
      <w:proofErr w:type="gramEnd"/>
      <w:r w:rsidRPr="00140819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7772" w:rsidRPr="00140819" w:rsidRDefault="00AE7772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2.7.</w:t>
      </w:r>
      <w:r w:rsidR="0066672B" w:rsidRPr="00140819">
        <w:rPr>
          <w:sz w:val="26"/>
          <w:szCs w:val="26"/>
        </w:rPr>
        <w:t xml:space="preserve"> Перечень документов, которые заявитель (представитель заявителя) вправе представить по собственной инициативе,</w:t>
      </w:r>
      <w:r w:rsidR="0066672B" w:rsidRPr="00140819">
        <w:rPr>
          <w:b/>
          <w:sz w:val="26"/>
          <w:szCs w:val="26"/>
        </w:rPr>
        <w:t xml:space="preserve"> </w:t>
      </w:r>
      <w:r w:rsidR="0066672B" w:rsidRPr="00140819">
        <w:rPr>
          <w:sz w:val="26"/>
          <w:szCs w:val="26"/>
        </w:rPr>
        <w:t>так как они подлежат представлению в рамках межведомственного информационного взаимодействия</w:t>
      </w:r>
      <w:r w:rsidRPr="00140819">
        <w:rPr>
          <w:sz w:val="26"/>
          <w:szCs w:val="26"/>
        </w:rPr>
        <w:t>: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2.7.1.  выписка из Единого государственного реестра юридических лиц (в случае обращения юридического лица);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2.7.2.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AE7772" w:rsidRPr="00140819" w:rsidRDefault="00AE777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2.7.3. выписка из Единого государственного реестра недвижимости о земельном участке, на котором планируется создание места (площадка) накопления ТКО;</w:t>
      </w:r>
    </w:p>
    <w:p w:rsidR="00AE7772" w:rsidRPr="00140819" w:rsidRDefault="00AE7772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sz w:val="26"/>
          <w:szCs w:val="26"/>
        </w:rPr>
        <w:t xml:space="preserve">2.7.4. </w:t>
      </w:r>
      <w:r w:rsidRPr="00140819">
        <w:rPr>
          <w:rFonts w:eastAsia="Calibri"/>
          <w:sz w:val="26"/>
          <w:szCs w:val="26"/>
        </w:rPr>
        <w:t>заключение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AE7772" w:rsidRPr="00140819" w:rsidRDefault="00AE777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AE7772" w:rsidRPr="00140819" w:rsidRDefault="00AE7772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случае непредставления заявителем (представителем заявителя) документов, указанных в подпунктах 2.7.1- 2.7.4 пункта 2.7 настоящего Регламента, Администрация запрашивает данные документы в уполномоченных органах государственной власти, участвующих в предоставлении муниципальной услуги, в порядке межведомственного информационного взаимодействия.</w:t>
      </w:r>
    </w:p>
    <w:p w:rsidR="00AE7772" w:rsidRPr="00140819" w:rsidRDefault="00AE7772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Непредставление заявителем (представителем заявителя) документов, указанных в подпунктах 2.7.1- 2.7.4 пункта 2.7  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6F0F96" w:rsidRPr="00140819" w:rsidRDefault="006F0F96" w:rsidP="0014081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4A5342" w:rsidRPr="00140819" w:rsidRDefault="006F0F96" w:rsidP="00140819">
      <w:pPr>
        <w:pStyle w:val="ConsPlusTitle"/>
        <w:ind w:left="-567" w:firstLine="567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3" w:name="P190"/>
      <w:bookmarkEnd w:id="3"/>
      <w:r w:rsidRPr="00140819">
        <w:rPr>
          <w:rFonts w:ascii="Times New Roman" w:hAnsi="Times New Roman"/>
          <w:b w:val="0"/>
          <w:sz w:val="26"/>
          <w:szCs w:val="26"/>
        </w:rPr>
        <w:t>2.</w:t>
      </w:r>
      <w:r w:rsidR="004A5342" w:rsidRPr="00140819">
        <w:rPr>
          <w:rFonts w:ascii="Times New Roman" w:hAnsi="Times New Roman"/>
          <w:b w:val="0"/>
          <w:sz w:val="26"/>
          <w:szCs w:val="26"/>
        </w:rPr>
        <w:t>8</w:t>
      </w:r>
      <w:r w:rsidRPr="00140819">
        <w:rPr>
          <w:rFonts w:ascii="Times New Roman" w:hAnsi="Times New Roman"/>
          <w:b w:val="0"/>
          <w:sz w:val="26"/>
          <w:szCs w:val="26"/>
        </w:rPr>
        <w:t>.</w:t>
      </w:r>
      <w:r w:rsidRPr="00140819">
        <w:rPr>
          <w:rFonts w:ascii="Times New Roman" w:hAnsi="Times New Roman"/>
          <w:sz w:val="26"/>
          <w:szCs w:val="26"/>
        </w:rPr>
        <w:t xml:space="preserve"> </w:t>
      </w:r>
      <w:r w:rsidR="004A5342" w:rsidRPr="00140819">
        <w:rPr>
          <w:rFonts w:ascii="Times New Roman" w:hAnsi="Times New Roman" w:cs="Times New Roman"/>
          <w:b w:val="0"/>
          <w:sz w:val="26"/>
          <w:szCs w:val="26"/>
        </w:rPr>
        <w:t>Основания для отказа в приеме документов, необходимых для предоставления муниципальной услуги</w:t>
      </w:r>
      <w:r w:rsidR="00A70047" w:rsidRPr="00140819">
        <w:rPr>
          <w:rFonts w:ascii="Times New Roman" w:hAnsi="Times New Roman" w:cs="Times New Roman"/>
          <w:b w:val="0"/>
          <w:sz w:val="26"/>
          <w:szCs w:val="26"/>
        </w:rPr>
        <w:t>,</w:t>
      </w:r>
      <w:r w:rsidR="004A5342" w:rsidRPr="00140819">
        <w:rPr>
          <w:rFonts w:ascii="Times New Roman" w:hAnsi="Times New Roman" w:cs="Times New Roman"/>
          <w:b w:val="0"/>
          <w:sz w:val="26"/>
          <w:szCs w:val="26"/>
        </w:rPr>
        <w:t xml:space="preserve"> отсутствуют.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приостановления </w:t>
      </w:r>
      <w:r w:rsidR="004A5342" w:rsidRPr="00140819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  <w:r w:rsidRPr="00140819">
        <w:rPr>
          <w:rFonts w:ascii="Times New Roman" w:hAnsi="Times New Roman"/>
          <w:b/>
          <w:sz w:val="26"/>
          <w:szCs w:val="26"/>
        </w:rPr>
        <w:t>или отказа в предоставлении муниципальной услуги</w:t>
      </w:r>
    </w:p>
    <w:p w:rsidR="006F0F96" w:rsidRPr="00140819" w:rsidRDefault="006F0F96" w:rsidP="00140819">
      <w:pPr>
        <w:pStyle w:val="ConsPlusNormal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A5342" w:rsidRPr="00140819" w:rsidRDefault="004A5342" w:rsidP="00140819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2.9. Основания для приостановления муниципальной услуги не предусмотрены.</w:t>
      </w:r>
    </w:p>
    <w:p w:rsidR="004A5342" w:rsidRPr="00140819" w:rsidRDefault="006F0F96" w:rsidP="00140819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2.10. </w:t>
      </w:r>
      <w:r w:rsidR="004A5342" w:rsidRPr="00140819">
        <w:rPr>
          <w:sz w:val="26"/>
          <w:szCs w:val="26"/>
        </w:rPr>
        <w:t>В предоставлении муниципальной услуги отказывается в следующих случаях:</w:t>
      </w:r>
    </w:p>
    <w:p w:rsidR="004A5342" w:rsidRPr="00140819" w:rsidRDefault="004A5342" w:rsidP="00140819">
      <w:pPr>
        <w:pStyle w:val="a6"/>
        <w:ind w:left="-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bCs/>
          <w:sz w:val="26"/>
          <w:szCs w:val="26"/>
        </w:rPr>
        <w:t xml:space="preserve">          2.10.1.</w:t>
      </w:r>
      <w:r w:rsidR="006F0F96" w:rsidRPr="00140819">
        <w:rPr>
          <w:rFonts w:ascii="Times New Roman" w:hAnsi="Times New Roman"/>
          <w:bCs/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  <w:lang w:eastAsia="en-US"/>
        </w:rPr>
        <w:t>заявка подана в Администрацию, в полномочия которой не входит предоставление муниципальной услуги;</w:t>
      </w:r>
    </w:p>
    <w:p w:rsidR="006F0F96" w:rsidRPr="00140819" w:rsidRDefault="004A5342" w:rsidP="00140819">
      <w:pPr>
        <w:autoSpaceDE w:val="0"/>
        <w:autoSpaceDN w:val="0"/>
        <w:adjustRightInd w:val="0"/>
        <w:ind w:left="-540" w:firstLine="540"/>
        <w:jc w:val="both"/>
        <w:rPr>
          <w:bCs/>
          <w:sz w:val="26"/>
          <w:szCs w:val="26"/>
        </w:rPr>
      </w:pPr>
      <w:r w:rsidRPr="00140819">
        <w:rPr>
          <w:bCs/>
          <w:sz w:val="26"/>
          <w:szCs w:val="26"/>
        </w:rPr>
        <w:t xml:space="preserve">2.10.2. </w:t>
      </w:r>
      <w:r w:rsidR="006F0F96" w:rsidRPr="00140819">
        <w:rPr>
          <w:bCs/>
          <w:sz w:val="26"/>
          <w:szCs w:val="26"/>
        </w:rPr>
        <w:t>несоответствие заявки о согласовании создания места (площадки) накопления твердых коммунальных отходов установленной форме;</w:t>
      </w:r>
    </w:p>
    <w:p w:rsidR="006F0F96" w:rsidRPr="00140819" w:rsidRDefault="004A5342" w:rsidP="00140819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2.10.3.</w:t>
      </w:r>
      <w:r w:rsidR="006F0F96" w:rsidRPr="00140819">
        <w:rPr>
          <w:sz w:val="26"/>
          <w:szCs w:val="26"/>
        </w:rPr>
        <w:t xml:space="preserve"> несоответствие места (площадки) накопления </w:t>
      </w:r>
      <w:r w:rsidRPr="00140819">
        <w:rPr>
          <w:sz w:val="26"/>
          <w:szCs w:val="26"/>
        </w:rPr>
        <w:t>ТКО</w:t>
      </w:r>
      <w:r w:rsidR="006F0F96" w:rsidRPr="00140819">
        <w:rPr>
          <w:sz w:val="26"/>
          <w:szCs w:val="26"/>
        </w:rPr>
        <w:t xml:space="preserve"> требованиям Правил благоустройства территории города Заречного Пензенской области,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отходов;</w:t>
      </w:r>
    </w:p>
    <w:p w:rsidR="006F0F96" w:rsidRPr="00140819" w:rsidRDefault="004A5342" w:rsidP="00140819">
      <w:pPr>
        <w:pStyle w:val="ConsPlusNormal"/>
        <w:ind w:left="-540"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2.10.4.</w:t>
      </w:r>
      <w:r w:rsidR="006F0F96" w:rsidRPr="00140819">
        <w:rPr>
          <w:rFonts w:ascii="Times New Roman" w:hAnsi="Times New Roman"/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предоставление заявки и документов, необходимых для предоставления муниципальной услуги, лицом, не имеющим надлежащим образом оформленных полномочий.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" w:name="P196"/>
      <w:bookmarkEnd w:id="4"/>
      <w:r w:rsidRPr="00140819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2.11. Необходимые и обязательные услуги для предоставления данной муниципальной услуги не предусмотрены.</w:t>
      </w:r>
    </w:p>
    <w:p w:rsidR="004A5342" w:rsidRPr="00140819" w:rsidRDefault="004A5342" w:rsidP="00140819">
      <w:pPr>
        <w:pStyle w:val="ConsPlusNormal"/>
        <w:ind w:firstLine="567"/>
        <w:jc w:val="center"/>
        <w:outlineLvl w:val="2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4A5342" w:rsidRPr="00140819" w:rsidRDefault="004A5342" w:rsidP="00140819">
      <w:pPr>
        <w:pStyle w:val="ConsPlusNormal"/>
        <w:ind w:left="-567"/>
        <w:jc w:val="center"/>
        <w:outlineLvl w:val="2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140819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A5342" w:rsidRPr="00140819" w:rsidRDefault="004A5342" w:rsidP="00140819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2.12. Муниципальная услуга предоставляется бесплатно.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4A5342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>2.1</w:t>
      </w:r>
      <w:r w:rsidR="004A5342" w:rsidRPr="00140819">
        <w:rPr>
          <w:rFonts w:ascii="Times New Roman" w:hAnsi="Times New Roman"/>
          <w:sz w:val="26"/>
          <w:szCs w:val="26"/>
        </w:rPr>
        <w:t>3</w:t>
      </w:r>
      <w:r w:rsidRPr="00140819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при подаче заявки и (или) документов - 15 минут;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6F0F96" w:rsidRPr="00140819" w:rsidRDefault="006F0F96" w:rsidP="00140819">
      <w:pPr>
        <w:pStyle w:val="ConsPlusNormal"/>
        <w:ind w:left="-540" w:firstLine="540"/>
        <w:jc w:val="center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>Срок регистрации за</w:t>
      </w:r>
      <w:r w:rsidR="004A5342" w:rsidRPr="00140819">
        <w:rPr>
          <w:rFonts w:ascii="Times New Roman" w:hAnsi="Times New Roman"/>
          <w:b/>
          <w:sz w:val="26"/>
          <w:szCs w:val="26"/>
        </w:rPr>
        <w:t>явки</w:t>
      </w:r>
      <w:r w:rsidRPr="00140819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0B506C" w:rsidRPr="00140819" w:rsidRDefault="000B506C" w:rsidP="00140819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F0F96" w:rsidRPr="00140819" w:rsidRDefault="006F0F96" w:rsidP="00140819">
      <w:pPr>
        <w:ind w:left="-540" w:firstLine="540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2.1</w:t>
      </w:r>
      <w:r w:rsidR="004A5342" w:rsidRPr="00140819">
        <w:rPr>
          <w:sz w:val="26"/>
          <w:szCs w:val="26"/>
        </w:rPr>
        <w:t>4</w:t>
      </w:r>
      <w:r w:rsidRPr="00140819">
        <w:rPr>
          <w:sz w:val="26"/>
          <w:szCs w:val="26"/>
        </w:rPr>
        <w:t>. Регистрация заявки осуществляется в день поступления. Заявка регистрируется в установленной системе документооборота с присвоением заявл</w:t>
      </w:r>
      <w:r w:rsidR="00AB1DE1" w:rsidRPr="00140819">
        <w:rPr>
          <w:sz w:val="26"/>
          <w:szCs w:val="26"/>
        </w:rPr>
        <w:t>ке</w:t>
      </w:r>
      <w:r w:rsidRPr="00140819">
        <w:rPr>
          <w:sz w:val="26"/>
          <w:szCs w:val="26"/>
        </w:rPr>
        <w:t xml:space="preserve"> входящего номера и указанием даты его получения.</w:t>
      </w:r>
    </w:p>
    <w:p w:rsidR="004A5342" w:rsidRPr="00140819" w:rsidRDefault="004A5342" w:rsidP="00140819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908CE" w:rsidRPr="00140819" w:rsidRDefault="004A5342" w:rsidP="00140819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</w:t>
      </w:r>
    </w:p>
    <w:p w:rsidR="004A5342" w:rsidRPr="00140819" w:rsidRDefault="004A5342" w:rsidP="00140819">
      <w:pPr>
        <w:pStyle w:val="ConsPlusNormal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5342" w:rsidRPr="00140819" w:rsidRDefault="004A5342" w:rsidP="00140819">
      <w:pPr>
        <w:pStyle w:val="ConsPlusNormal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2.16.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2.17. Прием заявителей осуществляется</w:t>
      </w:r>
      <w:r w:rsidRPr="00140819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140819">
        <w:rPr>
          <w:rFonts w:ascii="Times New Roman" w:hAnsi="Times New Roman"/>
          <w:sz w:val="26"/>
          <w:szCs w:val="26"/>
        </w:rPr>
        <w:t xml:space="preserve"> Администрации, МФЦ</w:t>
      </w:r>
      <w:r w:rsidRPr="00140819">
        <w:rPr>
          <w:rFonts w:ascii="Times New Roman" w:hAnsi="Times New Roman"/>
          <w:position w:val="-2"/>
          <w:sz w:val="26"/>
          <w:szCs w:val="26"/>
        </w:rPr>
        <w:t>.</w:t>
      </w:r>
      <w:r w:rsidRPr="00140819">
        <w:rPr>
          <w:rFonts w:ascii="Times New Roman" w:hAnsi="Times New Roman"/>
          <w:sz w:val="26"/>
          <w:szCs w:val="26"/>
        </w:rPr>
        <w:t xml:space="preserve"> 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номера кабинета;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140819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4081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40819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40819">
        <w:rPr>
          <w:rFonts w:ascii="Times New Roman" w:hAnsi="Times New Roman"/>
          <w:sz w:val="26"/>
          <w:szCs w:val="26"/>
        </w:rPr>
        <w:t>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A5342" w:rsidRPr="00140819" w:rsidRDefault="004A5342" w:rsidP="00140819">
      <w:pPr>
        <w:widowControl w:val="0"/>
        <w:autoSpaceDE w:val="0"/>
        <w:autoSpaceDN w:val="0"/>
        <w:ind w:left="-567" w:firstLine="709"/>
        <w:jc w:val="both"/>
        <w:rPr>
          <w:bCs/>
          <w:color w:val="000000"/>
          <w:sz w:val="26"/>
          <w:szCs w:val="26"/>
        </w:rPr>
      </w:pPr>
      <w:r w:rsidRPr="00140819">
        <w:rPr>
          <w:sz w:val="26"/>
          <w:szCs w:val="26"/>
        </w:rP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140819">
        <w:rPr>
          <w:sz w:val="26"/>
          <w:szCs w:val="26"/>
        </w:rPr>
        <w:t>дств с в</w:t>
      </w:r>
      <w:proofErr w:type="gramEnd"/>
      <w:r w:rsidRPr="00140819">
        <w:rPr>
          <w:sz w:val="26"/>
          <w:szCs w:val="26"/>
        </w:rPr>
        <w:t xml:space="preserve">ыделением не </w:t>
      </w:r>
      <w:r w:rsidRPr="00140819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140819">
        <w:rPr>
          <w:bCs/>
          <w:color w:val="000000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4A5342" w:rsidRPr="00140819" w:rsidRDefault="004A5342" w:rsidP="00140819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140819" w:rsidRDefault="00140819" w:rsidP="001408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5342" w:rsidRPr="00140819" w:rsidRDefault="004A5342" w:rsidP="001408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40819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4A5342" w:rsidRPr="00140819" w:rsidRDefault="004A5342" w:rsidP="0014081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>- соблюдение требований административного регламента о порядке информирования об оказании муниципальной услуги;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4A5342" w:rsidRPr="00140819" w:rsidRDefault="004A5342" w:rsidP="00140819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</w:t>
      </w:r>
      <w:r w:rsidR="005F5AE1" w:rsidRPr="00140819">
        <w:rPr>
          <w:rFonts w:ascii="Times New Roman" w:hAnsi="Times New Roman"/>
          <w:sz w:val="26"/>
          <w:szCs w:val="26"/>
        </w:rPr>
        <w:t>ки</w:t>
      </w:r>
      <w:r w:rsidRPr="00140819">
        <w:rPr>
          <w:rFonts w:ascii="Times New Roman" w:hAnsi="Times New Roman"/>
          <w:sz w:val="26"/>
          <w:szCs w:val="26"/>
        </w:rPr>
        <w:t xml:space="preserve"> и при получении результата предоставления муниципальной услуги;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соотношение количества рассмотренных в срок заявок на предоставление муниципальной услуги к общему количеству заявок, поступивших в связи с предоставлением муниципальной услуги;</w:t>
      </w:r>
    </w:p>
    <w:p w:rsidR="004A5342" w:rsidRPr="00140819" w:rsidRDefault="004A5342" w:rsidP="00140819">
      <w:pPr>
        <w:pStyle w:val="ConsPlusNormal"/>
        <w:ind w:left="-567" w:firstLine="708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- </w:t>
      </w:r>
      <w:r w:rsidRPr="00140819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140819">
        <w:rPr>
          <w:rFonts w:ascii="Times New Roman" w:hAnsi="Times New Roman"/>
          <w:sz w:val="26"/>
          <w:szCs w:val="26"/>
        </w:rPr>
        <w:t>.</w:t>
      </w:r>
    </w:p>
    <w:p w:rsidR="004A5342" w:rsidRPr="00140819" w:rsidRDefault="004A5342" w:rsidP="0014081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4A5342" w:rsidRPr="00140819" w:rsidRDefault="004A5342" w:rsidP="00140819">
      <w:pPr>
        <w:pStyle w:val="ConsPlusNormal"/>
        <w:ind w:firstLine="142"/>
        <w:jc w:val="center"/>
        <w:outlineLvl w:val="2"/>
        <w:rPr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A5342" w:rsidRPr="00140819" w:rsidRDefault="004A5342" w:rsidP="00140819">
      <w:pPr>
        <w:pStyle w:val="ConsPlusNormal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4A5342" w:rsidRPr="00140819" w:rsidRDefault="004A5342" w:rsidP="00140819">
      <w:pPr>
        <w:pStyle w:val="ConsPlusNormal"/>
        <w:ind w:left="-567" w:firstLine="709"/>
        <w:jc w:val="both"/>
        <w:rPr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заявку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140819">
        <w:rPr>
          <w:sz w:val="26"/>
          <w:szCs w:val="26"/>
        </w:rPr>
        <w:t xml:space="preserve"> 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заявку и (или) документы, указанные в </w:t>
      </w:r>
      <w:hyperlink w:anchor="P141" w:history="1">
        <w:r w:rsidRPr="00140819">
          <w:rPr>
            <w:rFonts w:ascii="Times New Roman" w:hAnsi="Times New Roman"/>
            <w:sz w:val="26"/>
            <w:szCs w:val="26"/>
          </w:rPr>
          <w:t>пункте 2.6</w:t>
        </w:r>
      </w:hyperlink>
      <w:r w:rsidRPr="00140819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заявки и (или) документов, указанных в </w:t>
      </w:r>
      <w:hyperlink w:anchor="P141" w:history="1">
        <w:r w:rsidRPr="00140819">
          <w:rPr>
            <w:rFonts w:ascii="Times New Roman" w:hAnsi="Times New Roman"/>
            <w:sz w:val="26"/>
            <w:szCs w:val="26"/>
          </w:rPr>
          <w:t>пункте 2.6</w:t>
        </w:r>
      </w:hyperlink>
      <w:r w:rsidRPr="00140819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проверяет правильность заполнения заявки в соответствии с требованиями, установленными законодательством;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- выдает расписку о принятии заявки с описью представленных документов и указанием </w:t>
      </w:r>
      <w:proofErr w:type="gramStart"/>
      <w:r w:rsidRPr="00140819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140819">
        <w:rPr>
          <w:rFonts w:ascii="Times New Roman" w:hAnsi="Times New Roman"/>
          <w:sz w:val="26"/>
          <w:szCs w:val="26"/>
        </w:rPr>
        <w:t>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2.29. Передачу и доставку заявки и (или) документов, указанных в </w:t>
      </w:r>
      <w:hyperlink w:anchor="P141" w:history="1">
        <w:r w:rsidRPr="00140819">
          <w:rPr>
            <w:rFonts w:ascii="Times New Roman" w:hAnsi="Times New Roman"/>
            <w:sz w:val="26"/>
            <w:szCs w:val="26"/>
          </w:rPr>
          <w:t>пункте 2.6</w:t>
        </w:r>
      </w:hyperlink>
      <w:r w:rsidRPr="00140819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</w:t>
      </w:r>
      <w:r w:rsidR="0066672B" w:rsidRPr="00140819">
        <w:rPr>
          <w:rFonts w:ascii="Times New Roman" w:hAnsi="Times New Roman"/>
          <w:sz w:val="26"/>
          <w:szCs w:val="26"/>
        </w:rPr>
        <w:t>специалисту</w:t>
      </w:r>
      <w:r w:rsidRPr="00140819">
        <w:rPr>
          <w:rFonts w:ascii="Times New Roman" w:hAnsi="Times New Roman"/>
          <w:sz w:val="26"/>
          <w:szCs w:val="26"/>
        </w:rPr>
        <w:t xml:space="preserve">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заявки и (или) документов, указанных в </w:t>
      </w:r>
      <w:hyperlink w:anchor="P141" w:history="1">
        <w:r w:rsidRPr="00140819">
          <w:rPr>
            <w:rFonts w:ascii="Times New Roman" w:hAnsi="Times New Roman"/>
            <w:sz w:val="26"/>
            <w:szCs w:val="26"/>
          </w:rPr>
          <w:t>пункте 2.6</w:t>
        </w:r>
      </w:hyperlink>
      <w:r w:rsidRPr="00140819">
        <w:rPr>
          <w:rFonts w:ascii="Times New Roman" w:hAnsi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66672B" w:rsidRPr="00140819">
        <w:rPr>
          <w:rFonts w:ascii="Times New Roman" w:hAnsi="Times New Roman"/>
          <w:sz w:val="26"/>
          <w:szCs w:val="26"/>
        </w:rPr>
        <w:t>специалист</w:t>
      </w:r>
      <w:r w:rsidRPr="00140819">
        <w:rPr>
          <w:rFonts w:ascii="Times New Roman" w:hAnsi="Times New Roman"/>
          <w:sz w:val="26"/>
          <w:szCs w:val="26"/>
        </w:rPr>
        <w:t xml:space="preserve">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С</w:t>
      </w:r>
      <w:r w:rsidR="0066672B" w:rsidRPr="00140819">
        <w:rPr>
          <w:rFonts w:ascii="Times New Roman" w:hAnsi="Times New Roman"/>
          <w:sz w:val="26"/>
          <w:szCs w:val="26"/>
        </w:rPr>
        <w:t>пециалист</w:t>
      </w:r>
      <w:r w:rsidRPr="00140819">
        <w:rPr>
          <w:rFonts w:ascii="Times New Roman" w:hAnsi="Times New Roman"/>
          <w:sz w:val="26"/>
          <w:szCs w:val="26"/>
        </w:rPr>
        <w:t xml:space="preserve"> Администрации, ответственный за прием и регистрацию документов, регистрирует заявку в установленном порядке в день передачи курьером документов из МФЦ в Администрацию.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заявке.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При наличии в заявке указания о выдаче результата предоставления муниципальной услуги через МФЦ по месту представления заявки Администрация </w:t>
      </w:r>
      <w:r w:rsidRPr="00140819">
        <w:rPr>
          <w:rFonts w:ascii="Times New Roman" w:hAnsi="Times New Roman"/>
          <w:sz w:val="26"/>
          <w:szCs w:val="26"/>
        </w:rPr>
        <w:lastRenderedPageBreak/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140819">
          <w:rPr>
            <w:rFonts w:ascii="Times New Roman" w:hAnsi="Times New Roman"/>
            <w:color w:val="000000"/>
            <w:sz w:val="26"/>
            <w:szCs w:val="26"/>
          </w:rPr>
          <w:t>пунктом 2.4</w:t>
        </w:r>
      </w:hyperlink>
      <w:r w:rsidRPr="00140819">
        <w:rPr>
          <w:rFonts w:ascii="Times New Roman" w:hAnsi="Times New Roman"/>
          <w:color w:val="000000"/>
          <w:sz w:val="26"/>
          <w:szCs w:val="26"/>
        </w:rPr>
        <w:t xml:space="preserve"> нас</w:t>
      </w:r>
      <w:r w:rsidRPr="00140819">
        <w:rPr>
          <w:rFonts w:ascii="Times New Roman" w:hAnsi="Times New Roman"/>
          <w:sz w:val="26"/>
          <w:szCs w:val="26"/>
        </w:rPr>
        <w:t>тоящего Регламента.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2.31.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2.32.</w:t>
      </w:r>
      <w:r w:rsidRPr="00140819">
        <w:rPr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2.33. В случае неявки заявителя (представителя заявителя)  в МФЦ в течение 30 дней с момента </w:t>
      </w:r>
      <w:proofErr w:type="gramStart"/>
      <w:r w:rsidRPr="00140819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2.34.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4A5342" w:rsidRPr="00140819" w:rsidRDefault="004A534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б) досудебное (внесудебное) обжалование решений и действий (бездействия) Администрации, ее должностных лиц.</w:t>
      </w:r>
    </w:p>
    <w:p w:rsidR="004A5342" w:rsidRPr="00140819" w:rsidRDefault="004A5342" w:rsidP="00140819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2.35. По выбору заявителя (представителя заявителя) результат муниципальной услуги направляется в виде: </w:t>
      </w:r>
    </w:p>
    <w:p w:rsidR="004A5342" w:rsidRPr="00140819" w:rsidRDefault="004A534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 w:rsidR="004A5342" w:rsidRPr="00140819" w:rsidRDefault="004A5342" w:rsidP="00140819">
      <w:pPr>
        <w:widowControl w:val="0"/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4A5342" w:rsidRPr="00140819" w:rsidRDefault="004A534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  <w:shd w:val="clear" w:color="auto" w:fill="FFFFFF"/>
        </w:rPr>
        <w:t xml:space="preserve">- </w:t>
      </w:r>
      <w:r w:rsidRPr="00140819">
        <w:rPr>
          <w:sz w:val="26"/>
          <w:szCs w:val="26"/>
        </w:rPr>
        <w:t>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 w:rsidR="004A5342" w:rsidRPr="00140819" w:rsidRDefault="004A5342" w:rsidP="00140819">
      <w:pPr>
        <w:pStyle w:val="ConsPlusNormal"/>
        <w:ind w:firstLine="540"/>
        <w:jc w:val="both"/>
        <w:rPr>
          <w:sz w:val="26"/>
          <w:szCs w:val="26"/>
        </w:rPr>
      </w:pPr>
    </w:p>
    <w:p w:rsidR="00494DF2" w:rsidRPr="00140819" w:rsidRDefault="00494DF2" w:rsidP="00140819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3</w:t>
      </w:r>
      <w:r w:rsidR="006F0F96" w:rsidRPr="00140819">
        <w:rPr>
          <w:b/>
          <w:bCs/>
          <w:sz w:val="26"/>
          <w:szCs w:val="26"/>
        </w:rPr>
        <w:t xml:space="preserve">. </w:t>
      </w:r>
      <w:r w:rsidRPr="00140819">
        <w:rPr>
          <w:rFonts w:ascii="Times New Roman" w:hAnsi="Times New Roman"/>
          <w:b/>
          <w:sz w:val="26"/>
          <w:szCs w:val="26"/>
        </w:rPr>
        <w:t>С</w:t>
      </w:r>
      <w:r w:rsidRPr="00140819">
        <w:rPr>
          <w:rFonts w:ascii="Times New Roman" w:eastAsia="Calibri" w:hAnsi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494DF2" w:rsidRPr="00140819" w:rsidRDefault="00494DF2" w:rsidP="00140819">
      <w:pPr>
        <w:pStyle w:val="ConsPlusNormal"/>
        <w:ind w:firstLine="540"/>
        <w:jc w:val="both"/>
        <w:rPr>
          <w:sz w:val="26"/>
          <w:szCs w:val="26"/>
        </w:rPr>
      </w:pPr>
    </w:p>
    <w:p w:rsidR="008C6822" w:rsidRPr="00140819" w:rsidRDefault="008C682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eastAsiaTheme="minorHAnsi" w:hAnsi="Times New Roman"/>
          <w:sz w:val="26"/>
          <w:szCs w:val="26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3.1.1. прием и регистрация заявки </w:t>
      </w:r>
      <w:r w:rsidRPr="00140819">
        <w:rPr>
          <w:rFonts w:ascii="Times New Roman" w:eastAsia="Calibri" w:hAnsi="Times New Roman"/>
          <w:sz w:val="26"/>
          <w:szCs w:val="26"/>
          <w:lang w:eastAsia="en-US"/>
        </w:rPr>
        <w:t xml:space="preserve">и документов, необходимых </w:t>
      </w:r>
      <w:r w:rsidRPr="00140819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3.1.2. формирование и направление запросов;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3.1.3. рассмотрение заявки и принятие решения;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3.1.4. в</w:t>
      </w:r>
      <w:r w:rsidR="00C71805" w:rsidRPr="00140819">
        <w:rPr>
          <w:rFonts w:ascii="Times New Roman" w:hAnsi="Times New Roman"/>
          <w:sz w:val="26"/>
          <w:szCs w:val="26"/>
        </w:rPr>
        <w:t xml:space="preserve">ыдача заявителю (представителю заявителя) </w:t>
      </w:r>
      <w:r w:rsidRPr="00140819">
        <w:rPr>
          <w:rFonts w:ascii="Times New Roman" w:hAnsi="Times New Roman"/>
          <w:sz w:val="26"/>
          <w:szCs w:val="26"/>
        </w:rPr>
        <w:t>результата предоставления муниципальной услуги;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0819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органа </w:t>
      </w:r>
      <w:r w:rsidRPr="00140819">
        <w:rPr>
          <w:rFonts w:ascii="Times New Roman" w:hAnsi="Times New Roman"/>
          <w:sz w:val="26"/>
          <w:szCs w:val="26"/>
        </w:rPr>
        <w:lastRenderedPageBreak/>
        <w:t>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прием от заявителя (представителя заявителя) заявки и документов для предоставления муниципальной услуги;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494DF2" w:rsidRPr="00140819" w:rsidRDefault="00494DF2" w:rsidP="00140819">
      <w:pPr>
        <w:pStyle w:val="ConsPlusNormal"/>
        <w:jc w:val="center"/>
        <w:outlineLvl w:val="2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0819">
        <w:rPr>
          <w:rFonts w:ascii="Times New Roman" w:hAnsi="Times New Roman"/>
          <w:b/>
          <w:sz w:val="26"/>
          <w:szCs w:val="26"/>
        </w:rPr>
        <w:t>Прием и регистрация заявки</w:t>
      </w:r>
      <w:r w:rsidRPr="00140819">
        <w:rPr>
          <w:sz w:val="26"/>
          <w:szCs w:val="26"/>
        </w:rPr>
        <w:t xml:space="preserve"> </w:t>
      </w:r>
      <w:r w:rsidRPr="00140819">
        <w:rPr>
          <w:rFonts w:ascii="Times New Roman" w:eastAsia="Calibri" w:hAnsi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494DF2" w:rsidRPr="00140819" w:rsidRDefault="00494DF2" w:rsidP="00140819">
      <w:pPr>
        <w:pStyle w:val="ConsPlusNormal"/>
        <w:ind w:firstLine="540"/>
        <w:jc w:val="both"/>
        <w:rPr>
          <w:sz w:val="26"/>
          <w:szCs w:val="26"/>
        </w:rPr>
      </w:pP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заявки для предоставления муниципальной услуги.</w:t>
      </w:r>
    </w:p>
    <w:p w:rsidR="00494DF2" w:rsidRPr="00140819" w:rsidRDefault="00494DF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3.3. Заявка и документы, </w:t>
      </w:r>
      <w:r w:rsidRPr="00140819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140819">
        <w:rPr>
          <w:sz w:val="26"/>
          <w:szCs w:val="26"/>
        </w:rPr>
        <w:t>представляется заявителем (представителем заявителя) в Администрацию или МФЦ.</w:t>
      </w:r>
    </w:p>
    <w:p w:rsidR="00494DF2" w:rsidRPr="00140819" w:rsidRDefault="00494DF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Заявка и документы, </w:t>
      </w:r>
      <w:r w:rsidRPr="00140819">
        <w:rPr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Pr="00140819">
        <w:rPr>
          <w:sz w:val="26"/>
          <w:szCs w:val="26"/>
        </w:rPr>
        <w:t>направляются заявителем (представителем заявителя) на бумажном носителе посредством почтового отправления или представляются лично или в форме электронного документа.</w:t>
      </w:r>
    </w:p>
    <w:p w:rsidR="00494DF2" w:rsidRPr="00140819" w:rsidRDefault="00494DF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Заявка подписывается заявителем либо представителем заявителя.</w:t>
      </w:r>
    </w:p>
    <w:p w:rsidR="00494DF2" w:rsidRPr="00140819" w:rsidRDefault="00494DF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3.4. В случае представления заявки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4DF2" w:rsidRPr="00140819" w:rsidRDefault="00494DF2" w:rsidP="00140819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их перечня и даты их получения. </w:t>
      </w:r>
    </w:p>
    <w:p w:rsidR="00494DF2" w:rsidRPr="00140819" w:rsidRDefault="00494DF2" w:rsidP="00140819">
      <w:pPr>
        <w:ind w:left="-567" w:firstLine="709"/>
        <w:jc w:val="both"/>
        <w:rPr>
          <w:position w:val="2"/>
          <w:sz w:val="26"/>
          <w:szCs w:val="26"/>
        </w:rPr>
      </w:pPr>
      <w:r w:rsidRPr="00140819">
        <w:rPr>
          <w:sz w:val="26"/>
          <w:szCs w:val="26"/>
        </w:rPr>
        <w:t xml:space="preserve">3.5. </w:t>
      </w:r>
      <w:r w:rsidRPr="00140819">
        <w:rPr>
          <w:position w:val="2"/>
          <w:sz w:val="26"/>
          <w:szCs w:val="26"/>
        </w:rPr>
        <w:t xml:space="preserve">При приеме </w:t>
      </w:r>
      <w:r w:rsidRPr="00140819">
        <w:rPr>
          <w:sz w:val="26"/>
          <w:szCs w:val="26"/>
        </w:rPr>
        <w:t xml:space="preserve">заявки и документов, </w:t>
      </w:r>
      <w:r w:rsidRPr="00140819">
        <w:rPr>
          <w:color w:val="000000"/>
          <w:sz w:val="26"/>
          <w:szCs w:val="26"/>
        </w:rPr>
        <w:t>необходимых для предоставления муниципальной услуги, указанных в пункте</w:t>
      </w:r>
      <w:r w:rsidRPr="00140819">
        <w:rPr>
          <w:sz w:val="26"/>
          <w:szCs w:val="26"/>
        </w:rPr>
        <w:t xml:space="preserve"> 2.6 настоящего Регламента,</w:t>
      </w:r>
      <w:r w:rsidRPr="00140819">
        <w:rPr>
          <w:position w:val="2"/>
          <w:sz w:val="26"/>
          <w:szCs w:val="26"/>
        </w:rPr>
        <w:t xml:space="preserve"> специалист Администрации, МФЦ, ответственный</w:t>
      </w:r>
      <w:r w:rsidRPr="00140819">
        <w:rPr>
          <w:sz w:val="26"/>
          <w:szCs w:val="26"/>
        </w:rPr>
        <w:t xml:space="preserve"> за прием и регистрацию документов по предоставлению муниципальной услуги, </w:t>
      </w:r>
      <w:r w:rsidRPr="00140819">
        <w:rPr>
          <w:position w:val="2"/>
          <w:sz w:val="26"/>
          <w:szCs w:val="26"/>
        </w:rPr>
        <w:t>проверяет: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140819">
        <w:rPr>
          <w:rFonts w:ascii="Times New Roman" w:hAnsi="Times New Roman"/>
          <w:sz w:val="26"/>
          <w:szCs w:val="26"/>
        </w:rPr>
        <w:t xml:space="preserve">правильность заполнения заявки; 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комплектность документов, прилагаемых к заявке;</w:t>
      </w:r>
    </w:p>
    <w:p w:rsidR="00B56D2B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</w:t>
      </w:r>
      <w:r w:rsidR="00B56D2B" w:rsidRPr="00140819">
        <w:rPr>
          <w:sz w:val="26"/>
          <w:szCs w:val="26"/>
        </w:rPr>
        <w:t xml:space="preserve"> </w:t>
      </w:r>
      <w:r w:rsidR="00B56D2B" w:rsidRPr="00140819">
        <w:rPr>
          <w:rFonts w:ascii="Times New Roman" w:hAnsi="Times New Roman"/>
          <w:sz w:val="26"/>
          <w:szCs w:val="26"/>
        </w:rPr>
        <w:t xml:space="preserve">документ, удостоверяющий личность заявителя, и (или) документ, подтверждающий полномочия представителя заявителя, действовать от его имени </w:t>
      </w:r>
      <w:r w:rsidR="00B56D2B" w:rsidRPr="00140819">
        <w:rPr>
          <w:rFonts w:ascii="Times New Roman" w:eastAsia="Calibri" w:hAnsi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="00B56D2B" w:rsidRPr="00140819">
        <w:rPr>
          <w:rFonts w:ascii="Times New Roman" w:hAnsi="Times New Roman"/>
          <w:sz w:val="26"/>
          <w:szCs w:val="26"/>
        </w:rPr>
        <w:t>;</w:t>
      </w:r>
    </w:p>
    <w:p w:rsidR="00494DF2" w:rsidRPr="00140819" w:rsidRDefault="00494DF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- осуществляет сверку сведений, указанных в заявке, со сведениями, содержащимися в других представленных документах.</w:t>
      </w:r>
    </w:p>
    <w:p w:rsidR="00494DF2" w:rsidRPr="00140819" w:rsidRDefault="00494DF2" w:rsidP="00140819">
      <w:pPr>
        <w:ind w:left="-567" w:firstLine="70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Срок выполнения указанных действий устанавливается до 15 минут.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3.6. Поступившие заявка и документы, в том числе из МФЦ, регистрируются с присвоением входящего номера и указанием даты получения.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3.7. Если заявка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3.8. Заявка и документы, представленные заявителем (представителем заявителя) через МФЦ, передаются МФЦ в Администрацию на бумажном носителе в срок, установленный соглашением, заключенным Администрацией с МФЦ.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3.9. В случае</w:t>
      </w:r>
      <w:proofErr w:type="gramStart"/>
      <w:r w:rsidRPr="00140819">
        <w:rPr>
          <w:rFonts w:ascii="Times New Roman" w:hAnsi="Times New Roman"/>
          <w:sz w:val="26"/>
          <w:szCs w:val="26"/>
        </w:rPr>
        <w:t>,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если заявка и документы представлены в Администрацию посредством почтового отправления или электронной почты расписка в получении таких заявки и документов направляется заявителю (представителю заявителя)</w:t>
      </w:r>
      <w:r w:rsidRPr="00140819">
        <w:rPr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указанным в заявке способом в течение рабочего дня, следующего за днем получения Администрацией заявки и документов.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3.10. Критерием принятия решения о приеме заявки и документов, необходимых для предоставления муниципальной услуги, является поступление в Администрацию </w:t>
      </w:r>
      <w:r w:rsidRPr="00140819">
        <w:rPr>
          <w:rFonts w:ascii="Times New Roman" w:hAnsi="Times New Roman"/>
          <w:sz w:val="26"/>
          <w:szCs w:val="26"/>
        </w:rPr>
        <w:lastRenderedPageBreak/>
        <w:t xml:space="preserve">заявки и документов, необходимых для предоставления муниципальной услуги, предусмотренных </w:t>
      </w:r>
      <w:hyperlink w:anchor="P147" w:history="1">
        <w:r w:rsidRPr="00140819">
          <w:rPr>
            <w:rFonts w:ascii="Times New Roman" w:hAnsi="Times New Roman"/>
            <w:sz w:val="26"/>
            <w:szCs w:val="26"/>
          </w:rPr>
          <w:t>пунктом 2.6</w:t>
        </w:r>
      </w:hyperlink>
      <w:r w:rsidRPr="00140819">
        <w:rPr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настоящего Регламента.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3.11. Зарегистрированная заявка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3.12. Продолжительность административной процедуры (максимальный срок ее выполнения) составляет 1 рабочий день со дня поступления заявки и документов в Администрацию. 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3.13. Результатом административной процедуры является прием и регистрация поступившей заявки, определение ответственного исполнителя. </w:t>
      </w:r>
    </w:p>
    <w:p w:rsidR="00494DF2" w:rsidRPr="00140819" w:rsidRDefault="00494DF2" w:rsidP="00140819">
      <w:pPr>
        <w:pStyle w:val="ConsPlusNormal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проставление на заявке отметки с указанием входящего номера и даты получения.  </w:t>
      </w:r>
    </w:p>
    <w:p w:rsidR="00494DF2" w:rsidRPr="00140819" w:rsidRDefault="00494DF2" w:rsidP="00140819">
      <w:pPr>
        <w:pStyle w:val="ConsPlusNormal"/>
        <w:ind w:firstLine="540"/>
        <w:jc w:val="both"/>
        <w:rPr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Формирование и направление запросов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3.14. Основанием для начала административной процедуры и критерием принятия решения является прием заявки без приложения документов, указанных в </w:t>
      </w:r>
      <w:hyperlink w:anchor="P163" w:history="1">
        <w:r w:rsidRPr="00140819">
          <w:rPr>
            <w:rFonts w:ascii="Times New Roman" w:hAnsi="Times New Roman"/>
            <w:sz w:val="26"/>
            <w:szCs w:val="26"/>
          </w:rPr>
          <w:t>пункте 2.7</w:t>
        </w:r>
      </w:hyperlink>
      <w:r w:rsidRPr="00140819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3.15. В зависимости от представленных документов ответственный исполнитель в течение 1 рабочего дня со дня поступления заявки в Администрацию осуществляет подготовку и направление запросов в порядке межведомственного информационного взаимодействия.</w:t>
      </w: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3.16. Направление запросов в рамках межведомственного информационного взаимодействия осуществляется в соответствии с требованиями Федерального закона  </w:t>
      </w:r>
      <w:r w:rsidRPr="00140819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140819">
        <w:rPr>
          <w:rFonts w:ascii="Times New Roman" w:hAnsi="Times New Roman"/>
          <w:sz w:val="26"/>
          <w:szCs w:val="26"/>
        </w:rPr>
        <w:t xml:space="preserve">.               </w:t>
      </w: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3.17.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94DF2" w:rsidRPr="00140819" w:rsidRDefault="00494DF2" w:rsidP="00140819">
      <w:pPr>
        <w:pStyle w:val="ConsPlusNormal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Межведомственные запросы в форме электронного документа подписываются электронной подписью. </w:t>
      </w:r>
    </w:p>
    <w:p w:rsidR="00494DF2" w:rsidRPr="00140819" w:rsidRDefault="00494DF2" w:rsidP="00140819">
      <w:pPr>
        <w:pStyle w:val="ConsPlusNormal"/>
        <w:ind w:left="-567" w:right="-2" w:firstLine="709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3.18. Продолжительность административной процедуры (максимальный срок ее выполнения) не может превышать 2 рабочих дня со дня поступления заявки в Администрацию.</w:t>
      </w: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3.19.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заявке.</w:t>
      </w:r>
    </w:p>
    <w:p w:rsidR="00494DF2" w:rsidRPr="00140819" w:rsidRDefault="00494DF2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3.20. Способом фиксации результата выполнения административной процедуры является регистрация </w:t>
      </w:r>
      <w:r w:rsidRPr="00140819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140819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>Рассмотрение заявки и принятие решения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3.2</w:t>
      </w:r>
      <w:r w:rsidR="00BA5AC7" w:rsidRPr="00140819">
        <w:rPr>
          <w:rFonts w:ascii="Times New Roman" w:hAnsi="Times New Roman"/>
          <w:sz w:val="26"/>
          <w:szCs w:val="26"/>
        </w:rPr>
        <w:t>1</w:t>
      </w:r>
      <w:r w:rsidRPr="00140819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зарегистрированной заявки и приложенного к ней </w:t>
      </w:r>
      <w:r w:rsidR="00BA5AC7" w:rsidRPr="00140819">
        <w:rPr>
          <w:rFonts w:ascii="Times New Roman" w:hAnsi="Times New Roman"/>
          <w:sz w:val="26"/>
          <w:szCs w:val="26"/>
        </w:rPr>
        <w:t xml:space="preserve">полного </w:t>
      </w:r>
      <w:r w:rsidRPr="00140819">
        <w:rPr>
          <w:rFonts w:ascii="Times New Roman" w:hAnsi="Times New Roman"/>
          <w:sz w:val="26"/>
          <w:szCs w:val="26"/>
        </w:rPr>
        <w:t xml:space="preserve">комплекта документов на </w:t>
      </w:r>
      <w:r w:rsidRPr="00140819">
        <w:rPr>
          <w:rFonts w:ascii="Times New Roman" w:hAnsi="Times New Roman"/>
          <w:sz w:val="26"/>
          <w:szCs w:val="26"/>
        </w:rPr>
        <w:lastRenderedPageBreak/>
        <w:t>рассмотрение ответственному исполнителю.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Фамилия, имя и отчество (при наличии) ответственного исполнителя, телефон сообщаются заявителю </w:t>
      </w:r>
      <w:r w:rsidR="00BA5AC7" w:rsidRPr="00140819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140819">
        <w:rPr>
          <w:rFonts w:ascii="Times New Roman" w:hAnsi="Times New Roman"/>
          <w:sz w:val="26"/>
          <w:szCs w:val="26"/>
        </w:rPr>
        <w:t>по его обращению.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3.2</w:t>
      </w:r>
      <w:r w:rsidR="00BA5AC7" w:rsidRPr="00140819">
        <w:rPr>
          <w:rFonts w:ascii="Times New Roman" w:hAnsi="Times New Roman"/>
          <w:sz w:val="26"/>
          <w:szCs w:val="26"/>
        </w:rPr>
        <w:t>2</w:t>
      </w:r>
      <w:r w:rsidRPr="00140819">
        <w:rPr>
          <w:rFonts w:ascii="Times New Roman" w:hAnsi="Times New Roman"/>
          <w:sz w:val="26"/>
          <w:szCs w:val="26"/>
        </w:rPr>
        <w:t xml:space="preserve">. Ответственный исполнитель осуществляет проверку сведений, содержащихся в заявке и документах, представленных заявителем </w:t>
      </w:r>
      <w:r w:rsidR="00BA5AC7" w:rsidRPr="00140819">
        <w:rPr>
          <w:rFonts w:ascii="Times New Roman" w:hAnsi="Times New Roman"/>
          <w:sz w:val="26"/>
          <w:szCs w:val="26"/>
        </w:rPr>
        <w:t xml:space="preserve">(представителем заявителя) </w:t>
      </w:r>
      <w:r w:rsidRPr="00140819">
        <w:rPr>
          <w:rFonts w:ascii="Times New Roman" w:hAnsi="Times New Roman"/>
          <w:sz w:val="26"/>
          <w:szCs w:val="26"/>
        </w:rPr>
        <w:t>с целью определения: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-  наличия оснований для отказа в предоставлении муниципальной услуги, предусмотренных </w:t>
      </w:r>
      <w:hyperlink w:anchor="P196" w:history="1">
        <w:r w:rsidRPr="00140819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140819">
        <w:rPr>
          <w:rFonts w:ascii="Times New Roman" w:hAnsi="Times New Roman"/>
          <w:sz w:val="26"/>
          <w:szCs w:val="26"/>
        </w:rPr>
        <w:t xml:space="preserve"> 2.10. настоящего Регламента.</w:t>
      </w:r>
    </w:p>
    <w:p w:rsidR="00BA5AC7" w:rsidRPr="00140819" w:rsidRDefault="006F0F96" w:rsidP="00140819">
      <w:pPr>
        <w:autoSpaceDE w:val="0"/>
        <w:autoSpaceDN w:val="0"/>
        <w:adjustRightInd w:val="0"/>
        <w:ind w:left="-540" w:firstLine="540"/>
        <w:jc w:val="both"/>
        <w:rPr>
          <w:bCs/>
          <w:sz w:val="26"/>
          <w:szCs w:val="26"/>
        </w:rPr>
      </w:pPr>
      <w:r w:rsidRPr="00140819">
        <w:rPr>
          <w:sz w:val="26"/>
          <w:szCs w:val="26"/>
        </w:rPr>
        <w:t>3.2</w:t>
      </w:r>
      <w:r w:rsidR="00BA5AC7" w:rsidRPr="00140819">
        <w:rPr>
          <w:sz w:val="26"/>
          <w:szCs w:val="26"/>
        </w:rPr>
        <w:t>3</w:t>
      </w:r>
      <w:r w:rsidRPr="00140819">
        <w:rPr>
          <w:color w:val="FF0000"/>
          <w:sz w:val="26"/>
          <w:szCs w:val="26"/>
        </w:rPr>
        <w:t xml:space="preserve">. </w:t>
      </w:r>
      <w:r w:rsidRPr="00140819">
        <w:rPr>
          <w:bCs/>
          <w:sz w:val="26"/>
          <w:szCs w:val="26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BA5AC7" w:rsidRPr="00140819">
        <w:rPr>
          <w:bCs/>
          <w:sz w:val="26"/>
          <w:szCs w:val="26"/>
        </w:rPr>
        <w:t>ТКО</w:t>
      </w:r>
      <w:r w:rsidRPr="00140819">
        <w:rPr>
          <w:bCs/>
          <w:sz w:val="26"/>
          <w:szCs w:val="26"/>
        </w:rPr>
        <w:t xml:space="preserve"> ответственный исполнитель запрашивает позицию органа, уполномоченного осуществлять федеральный государственный санитарно-эпидемиологический надзор (далее - запрос)</w:t>
      </w:r>
      <w:r w:rsidR="00BA5AC7" w:rsidRPr="00140819">
        <w:rPr>
          <w:bCs/>
          <w:sz w:val="26"/>
          <w:szCs w:val="26"/>
        </w:rPr>
        <w:t>.</w:t>
      </w:r>
    </w:p>
    <w:p w:rsidR="00BA5AC7" w:rsidRPr="00140819" w:rsidRDefault="00BA5AC7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140819">
        <w:rPr>
          <w:rFonts w:eastAsia="Calibri"/>
          <w:sz w:val="26"/>
          <w:szCs w:val="26"/>
        </w:rPr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срок рассмотрения заявки увеличивается до 20 календарных дней, при этом заявителю не позднее 3 календарных дней со дня принятия такого решения Администрацией</w:t>
      </w:r>
      <w:proofErr w:type="gramEnd"/>
      <w:r w:rsidRPr="00140819">
        <w:rPr>
          <w:rFonts w:eastAsia="Calibri"/>
          <w:sz w:val="26"/>
          <w:szCs w:val="26"/>
        </w:rPr>
        <w:t xml:space="preserve"> направляется соответствующее уведомление.</w:t>
      </w:r>
    </w:p>
    <w:p w:rsidR="006F0F96" w:rsidRPr="00140819" w:rsidRDefault="006F0F96" w:rsidP="00140819">
      <w:pPr>
        <w:autoSpaceDE w:val="0"/>
        <w:autoSpaceDN w:val="0"/>
        <w:adjustRightInd w:val="0"/>
        <w:ind w:left="-540" w:firstLine="540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По запросу ответственного исполнителя орган, уполномоченн</w:t>
      </w:r>
      <w:r w:rsidR="00BA5AC7" w:rsidRPr="00140819">
        <w:rPr>
          <w:sz w:val="26"/>
          <w:szCs w:val="26"/>
        </w:rPr>
        <w:t>ый</w:t>
      </w:r>
      <w:r w:rsidRPr="00140819">
        <w:rPr>
          <w:sz w:val="26"/>
          <w:szCs w:val="26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адрес Администрации в срок не позднее 5 календарных дней со дня поступления запроса.</w:t>
      </w:r>
    </w:p>
    <w:p w:rsidR="00BA5AC7" w:rsidRPr="00140819" w:rsidRDefault="006F0F96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3.2</w:t>
      </w:r>
      <w:r w:rsidR="00BA5AC7" w:rsidRPr="00140819">
        <w:rPr>
          <w:rFonts w:ascii="Times New Roman" w:hAnsi="Times New Roman"/>
          <w:sz w:val="26"/>
          <w:szCs w:val="26"/>
        </w:rPr>
        <w:t>4</w:t>
      </w:r>
      <w:r w:rsidRPr="00140819">
        <w:rPr>
          <w:rFonts w:ascii="Times New Roman" w:hAnsi="Times New Roman"/>
          <w:sz w:val="26"/>
          <w:szCs w:val="26"/>
        </w:rPr>
        <w:t xml:space="preserve">. </w:t>
      </w:r>
      <w:r w:rsidR="00BA5AC7" w:rsidRPr="00140819">
        <w:rPr>
          <w:rFonts w:ascii="Times New Roman" w:hAnsi="Times New Roman"/>
          <w:sz w:val="26"/>
          <w:szCs w:val="26"/>
        </w:rPr>
        <w:t>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постановления о  согласовании создания места (площадки) накопления ТКО.</w:t>
      </w:r>
    </w:p>
    <w:p w:rsidR="00BA5AC7" w:rsidRPr="00140819" w:rsidRDefault="00BA5AC7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3.25. </w:t>
      </w:r>
      <w:r w:rsidRPr="00140819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наличии оснований для отказа в предоставлении муниципальной услуги, указанных в пункте 2.10 настоящего Регламента, ответственный исполнитель готовит проект постановления </w:t>
      </w:r>
      <w:r w:rsidRPr="00140819">
        <w:rPr>
          <w:rFonts w:ascii="Times New Roman" w:hAnsi="Times New Roman"/>
          <w:sz w:val="26"/>
          <w:szCs w:val="26"/>
        </w:rPr>
        <w:t>об отказе в согласовании создания места (площадки) накопления ТКО.</w:t>
      </w:r>
    </w:p>
    <w:p w:rsidR="00BA5AC7" w:rsidRPr="00140819" w:rsidRDefault="00BA5AC7" w:rsidP="00140819">
      <w:pPr>
        <w:autoSpaceDE w:val="0"/>
        <w:autoSpaceDN w:val="0"/>
        <w:adjustRightInd w:val="0"/>
        <w:ind w:left="-567" w:firstLine="539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3.26. Подготовленный проект постановления  о  согласовании создания места (площадки) накопления ТКО или об отказе в согласовании создания места (площадки) накопления ТКО направляется на согласование в системе документооборота Администрации.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BA5AC7" w:rsidRPr="00140819" w:rsidRDefault="00BA5AC7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После согласования проект постановления о согласовании создания места (площадки) накопления ТКО или об отказе в согласовании создания места (площадки) накопления ТКО</w:t>
      </w:r>
      <w:r w:rsidRPr="00140819">
        <w:rPr>
          <w:sz w:val="26"/>
          <w:szCs w:val="26"/>
        </w:rPr>
        <w:t xml:space="preserve"> </w:t>
      </w:r>
      <w:r w:rsidRPr="00140819">
        <w:rPr>
          <w:rFonts w:ascii="Times New Roman" w:hAnsi="Times New Roman"/>
          <w:sz w:val="26"/>
          <w:szCs w:val="26"/>
        </w:rPr>
        <w:t>направляется</w:t>
      </w:r>
      <w:r w:rsidR="002609E6" w:rsidRPr="00140819">
        <w:rPr>
          <w:rFonts w:ascii="Times New Roman" w:hAnsi="Times New Roman"/>
          <w:sz w:val="26"/>
          <w:szCs w:val="26"/>
        </w:rPr>
        <w:t xml:space="preserve"> на подпись Главе города.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3.27. Подписанное </w:t>
      </w:r>
      <w:r w:rsidR="00C74342" w:rsidRPr="00140819">
        <w:rPr>
          <w:rFonts w:ascii="Times New Roman" w:hAnsi="Times New Roman"/>
          <w:sz w:val="26"/>
          <w:szCs w:val="26"/>
        </w:rPr>
        <w:t>Главой города постановление о согласовании создания места (площадки) накопления ТКО или об отказе в согласовании создания места (площадки) накопления ТКО</w:t>
      </w:r>
      <w:r w:rsidR="00C74342" w:rsidRPr="00140819">
        <w:rPr>
          <w:sz w:val="26"/>
          <w:szCs w:val="26"/>
        </w:rPr>
        <w:t xml:space="preserve">  </w:t>
      </w:r>
      <w:r w:rsidRPr="00140819">
        <w:rPr>
          <w:rFonts w:ascii="Times New Roman" w:hAnsi="Times New Roman"/>
          <w:sz w:val="26"/>
          <w:szCs w:val="26"/>
        </w:rPr>
        <w:t xml:space="preserve">регистрируется </w:t>
      </w:r>
      <w:r w:rsidR="00C74342" w:rsidRPr="00140819">
        <w:rPr>
          <w:rFonts w:ascii="Times New Roman" w:eastAsia="Calibri" w:hAnsi="Times New Roman"/>
          <w:sz w:val="26"/>
          <w:szCs w:val="26"/>
          <w:lang w:eastAsia="en-US"/>
        </w:rPr>
        <w:t xml:space="preserve">в установленной системе документооборота </w:t>
      </w:r>
      <w:r w:rsidR="00C74342" w:rsidRPr="00140819">
        <w:rPr>
          <w:rFonts w:ascii="Times New Roman" w:hAnsi="Times New Roman"/>
          <w:sz w:val="26"/>
          <w:szCs w:val="26"/>
        </w:rPr>
        <w:t>Администрации</w:t>
      </w:r>
      <w:r w:rsidR="00C74342" w:rsidRPr="00140819">
        <w:rPr>
          <w:rFonts w:ascii="Times New Roman" w:eastAsia="Calibri" w:hAnsi="Times New Roman"/>
          <w:sz w:val="26"/>
          <w:szCs w:val="26"/>
          <w:lang w:eastAsia="en-US"/>
        </w:rPr>
        <w:t xml:space="preserve"> с указанием даты и исходящего номера</w:t>
      </w:r>
      <w:r w:rsidRPr="00140819">
        <w:rPr>
          <w:rFonts w:ascii="Times New Roman" w:hAnsi="Times New Roman"/>
          <w:sz w:val="26"/>
          <w:szCs w:val="26"/>
        </w:rPr>
        <w:t>.</w:t>
      </w:r>
    </w:p>
    <w:p w:rsidR="00C74342" w:rsidRPr="00140819" w:rsidRDefault="006F0F96" w:rsidP="0014081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3.28. </w:t>
      </w:r>
      <w:proofErr w:type="gramStart"/>
      <w:r w:rsidRPr="00140819">
        <w:rPr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="00C74342" w:rsidRPr="00140819">
        <w:rPr>
          <w:sz w:val="26"/>
          <w:szCs w:val="26"/>
        </w:rPr>
        <w:t xml:space="preserve">составляет 10 календарных дней со дня поступления заявки в </w:t>
      </w:r>
      <w:r w:rsidR="00C74342" w:rsidRPr="00140819">
        <w:rPr>
          <w:sz w:val="26"/>
          <w:szCs w:val="26"/>
        </w:rPr>
        <w:lastRenderedPageBreak/>
        <w:t xml:space="preserve">Администрацию, в случае </w:t>
      </w:r>
      <w:r w:rsidR="00C74342" w:rsidRPr="00140819">
        <w:rPr>
          <w:rFonts w:eastAsia="Calibri"/>
          <w:sz w:val="26"/>
          <w:szCs w:val="26"/>
        </w:rPr>
        <w:t>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- 20</w:t>
      </w:r>
      <w:r w:rsidR="00C74342" w:rsidRPr="00140819">
        <w:rPr>
          <w:sz w:val="26"/>
          <w:szCs w:val="26"/>
        </w:rPr>
        <w:t xml:space="preserve"> календарных дней со дня</w:t>
      </w:r>
      <w:proofErr w:type="gramEnd"/>
      <w:r w:rsidR="00C74342" w:rsidRPr="00140819">
        <w:rPr>
          <w:sz w:val="26"/>
          <w:szCs w:val="26"/>
        </w:rPr>
        <w:t xml:space="preserve"> поступления заявки в Администрацию.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3.29. Результатом административной процедуры является оформленное и зарегистрированное в установленном порядке </w:t>
      </w:r>
      <w:r w:rsidR="00C74342" w:rsidRPr="00140819">
        <w:rPr>
          <w:rFonts w:ascii="Times New Roman" w:hAnsi="Times New Roman"/>
          <w:sz w:val="26"/>
          <w:szCs w:val="26"/>
        </w:rPr>
        <w:t>постановление о согласовании создания места (площадки) накопления ТКО или об отказе в согласовании создания места (площадки) накопления ТКО.</w:t>
      </w:r>
    </w:p>
    <w:p w:rsidR="00C74342" w:rsidRPr="00140819" w:rsidRDefault="004B55D5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3.30. </w:t>
      </w:r>
      <w:r w:rsidR="00C74342" w:rsidRPr="00140819">
        <w:rPr>
          <w:rFonts w:ascii="Times New Roman" w:hAnsi="Times New Roman"/>
          <w:sz w:val="26"/>
          <w:szCs w:val="26"/>
        </w:rPr>
        <w:t xml:space="preserve">Критерием принятия решения является наличие или отсутствие оснований, предусмотренных </w:t>
      </w:r>
      <w:hyperlink w:anchor="P196" w:history="1">
        <w:r w:rsidR="00C74342" w:rsidRPr="00140819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C74342" w:rsidRPr="00140819">
        <w:rPr>
          <w:rFonts w:ascii="Times New Roman" w:hAnsi="Times New Roman"/>
          <w:sz w:val="26"/>
          <w:szCs w:val="26"/>
        </w:rPr>
        <w:t xml:space="preserve"> 2.10 настоящего Регламента.</w:t>
      </w:r>
    </w:p>
    <w:p w:rsidR="00C74342" w:rsidRPr="00140819" w:rsidRDefault="00C74342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Способом фиксации результата выполнения административной процедуры является регистрация постановления о согласовании создания места (площадки) накопления ТКО или об отказе в согласовании создания места (площадки) накопления ТКО в установленной системе документооборота с проставлением даты и исходящего номера.</w:t>
      </w:r>
    </w:p>
    <w:p w:rsidR="00C74342" w:rsidRPr="00140819" w:rsidRDefault="00C74342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F0F96" w:rsidRPr="00140819" w:rsidRDefault="006F0F96" w:rsidP="00140819">
      <w:pPr>
        <w:pStyle w:val="ConsPlusNormal"/>
        <w:ind w:left="-540"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40819">
        <w:rPr>
          <w:rFonts w:ascii="Times New Roman" w:hAnsi="Times New Roman"/>
          <w:b/>
          <w:bCs/>
          <w:sz w:val="26"/>
          <w:szCs w:val="26"/>
        </w:rPr>
        <w:t xml:space="preserve">Выдача заявителю </w:t>
      </w:r>
      <w:r w:rsidR="00C74342" w:rsidRPr="00140819">
        <w:rPr>
          <w:rFonts w:ascii="Times New Roman" w:hAnsi="Times New Roman"/>
          <w:b/>
          <w:bCs/>
          <w:sz w:val="26"/>
          <w:szCs w:val="26"/>
        </w:rPr>
        <w:t xml:space="preserve">(представителю заявителя) </w:t>
      </w:r>
      <w:r w:rsidRPr="00140819">
        <w:rPr>
          <w:rFonts w:ascii="Times New Roman" w:hAnsi="Times New Roman"/>
          <w:b/>
          <w:bCs/>
          <w:sz w:val="26"/>
          <w:szCs w:val="26"/>
        </w:rPr>
        <w:t>результата предоставления муниципальной услуги</w:t>
      </w:r>
    </w:p>
    <w:p w:rsidR="006F0F96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</w:p>
    <w:p w:rsidR="00932552" w:rsidRPr="00140819" w:rsidRDefault="006F0F96" w:rsidP="00140819">
      <w:pPr>
        <w:pStyle w:val="ConsPlusNormal"/>
        <w:ind w:left="-540" w:firstLine="540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3.3</w:t>
      </w:r>
      <w:r w:rsidR="004B55D5" w:rsidRPr="00140819">
        <w:rPr>
          <w:rFonts w:ascii="Times New Roman" w:hAnsi="Times New Roman"/>
          <w:sz w:val="26"/>
          <w:szCs w:val="26"/>
        </w:rPr>
        <w:t>1</w:t>
      </w:r>
      <w:r w:rsidRPr="00140819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и критерием принятия решения является оформленное и зарегистрированное в установленном порядке </w:t>
      </w:r>
      <w:r w:rsidR="00932552" w:rsidRPr="00140819">
        <w:rPr>
          <w:rFonts w:ascii="Times New Roman" w:hAnsi="Times New Roman"/>
          <w:sz w:val="26"/>
          <w:szCs w:val="26"/>
        </w:rPr>
        <w:t>постановление</w:t>
      </w:r>
      <w:r w:rsidRPr="00140819">
        <w:rPr>
          <w:rFonts w:ascii="Times New Roman" w:hAnsi="Times New Roman"/>
          <w:sz w:val="26"/>
          <w:szCs w:val="26"/>
        </w:rPr>
        <w:t xml:space="preserve"> о согласовании</w:t>
      </w:r>
      <w:r w:rsidR="00932552" w:rsidRPr="00140819">
        <w:rPr>
          <w:rFonts w:ascii="Times New Roman" w:hAnsi="Times New Roman"/>
          <w:sz w:val="26"/>
          <w:szCs w:val="26"/>
        </w:rPr>
        <w:t xml:space="preserve"> создания места (площадки) накопления ТКО или об отказе в согласовании создания места (площадки) накопления ТКО.</w:t>
      </w:r>
    </w:p>
    <w:p w:rsidR="004B55D5" w:rsidRPr="00140819" w:rsidRDefault="006F0F96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3.3</w:t>
      </w:r>
      <w:r w:rsidR="004B55D5" w:rsidRPr="00140819">
        <w:rPr>
          <w:rFonts w:ascii="Times New Roman" w:hAnsi="Times New Roman"/>
          <w:sz w:val="26"/>
          <w:szCs w:val="26"/>
        </w:rPr>
        <w:t>2</w:t>
      </w:r>
      <w:r w:rsidRPr="00140819">
        <w:rPr>
          <w:rFonts w:ascii="Times New Roman" w:hAnsi="Times New Roman"/>
          <w:sz w:val="26"/>
          <w:szCs w:val="26"/>
        </w:rPr>
        <w:t xml:space="preserve">. </w:t>
      </w:r>
      <w:r w:rsidR="004B55D5" w:rsidRPr="00140819">
        <w:rPr>
          <w:rFonts w:ascii="Times New Roman" w:hAnsi="Times New Roman"/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способов, указанных в заявке.</w:t>
      </w:r>
    </w:p>
    <w:p w:rsidR="00932552" w:rsidRPr="00140819" w:rsidRDefault="004B55D5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sz w:val="26"/>
          <w:szCs w:val="26"/>
        </w:rPr>
        <w:t xml:space="preserve">3.33. </w:t>
      </w:r>
      <w:r w:rsidRPr="00140819">
        <w:rPr>
          <w:rFonts w:eastAsia="Calibri"/>
          <w:sz w:val="26"/>
          <w:szCs w:val="26"/>
        </w:rPr>
        <w:t>П</w:t>
      </w:r>
      <w:r w:rsidR="00932552" w:rsidRPr="00140819">
        <w:rPr>
          <w:rFonts w:eastAsia="Calibri"/>
          <w:sz w:val="26"/>
          <w:szCs w:val="26"/>
        </w:rPr>
        <w:t xml:space="preserve">осле устранения основания отказа </w:t>
      </w:r>
      <w:r w:rsidRPr="00140819">
        <w:rPr>
          <w:sz w:val="26"/>
          <w:szCs w:val="26"/>
        </w:rPr>
        <w:t>в согласовании создания места (площадки) накопления ТКО</w:t>
      </w:r>
      <w:r w:rsidRPr="00140819">
        <w:rPr>
          <w:rFonts w:eastAsia="Calibri"/>
          <w:sz w:val="26"/>
          <w:szCs w:val="26"/>
        </w:rPr>
        <w:t xml:space="preserve"> </w:t>
      </w:r>
      <w:r w:rsidR="00932552" w:rsidRPr="00140819">
        <w:rPr>
          <w:rFonts w:eastAsia="Calibri"/>
          <w:sz w:val="26"/>
          <w:szCs w:val="26"/>
        </w:rPr>
        <w:t xml:space="preserve">заявитель </w:t>
      </w:r>
      <w:r w:rsidRPr="00140819">
        <w:rPr>
          <w:rFonts w:eastAsia="Calibri"/>
          <w:sz w:val="26"/>
          <w:szCs w:val="26"/>
        </w:rPr>
        <w:t xml:space="preserve">(представитель заявителя) </w:t>
      </w:r>
      <w:r w:rsidR="00932552" w:rsidRPr="00140819">
        <w:rPr>
          <w:rFonts w:eastAsia="Calibri"/>
          <w:sz w:val="26"/>
          <w:szCs w:val="26"/>
        </w:rPr>
        <w:t>вправе повторно обратиться в Администрацию с заявкой о согласовании создания места (площадки) ТКО. Заявка, поступившая в Администрацию повторно, рассматривается в порядке и сроки, установленные настоящим Регламентом.</w:t>
      </w:r>
    </w:p>
    <w:p w:rsidR="004B55D5" w:rsidRPr="00140819" w:rsidRDefault="006F0F96" w:rsidP="00140819">
      <w:pPr>
        <w:pStyle w:val="ConsPlusNormal"/>
        <w:ind w:left="-567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0819">
        <w:rPr>
          <w:rFonts w:ascii="Times New Roman" w:hAnsi="Times New Roman"/>
          <w:sz w:val="26"/>
          <w:szCs w:val="26"/>
        </w:rPr>
        <w:t>Продолжительно</w:t>
      </w:r>
      <w:r w:rsidR="004B55D5" w:rsidRPr="00140819">
        <w:rPr>
          <w:rFonts w:ascii="Times New Roman" w:hAnsi="Times New Roman"/>
          <w:sz w:val="26"/>
          <w:szCs w:val="26"/>
        </w:rPr>
        <w:t>сть административной процедуры (максимальный срок ее выполнения) составляет 3 календарных дня со дня принятия одного из постановлений, указанных в пункте 3.31 настоящего Регламента.</w:t>
      </w:r>
      <w:proofErr w:type="gramEnd"/>
    </w:p>
    <w:p w:rsidR="004B55D5" w:rsidRPr="00140819" w:rsidRDefault="004B55D5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4B55D5" w:rsidRPr="00140819" w:rsidRDefault="004B55D5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отметка в журнале учета заявлений и выдачи </w:t>
      </w:r>
      <w:r w:rsidRPr="00140819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 о выдаче или направлении результата предоставления муниципальной услуги.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rFonts w:eastAsia="Calibri"/>
          <w:b/>
          <w:sz w:val="26"/>
          <w:szCs w:val="26"/>
        </w:rPr>
      </w:pPr>
      <w:r w:rsidRPr="00140819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 xml:space="preserve">3.34. </w:t>
      </w:r>
      <w:proofErr w:type="gramStart"/>
      <w:r w:rsidRPr="00140819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140819">
        <w:rPr>
          <w:sz w:val="26"/>
          <w:szCs w:val="26"/>
        </w:rPr>
        <w:t xml:space="preserve"> согласно приложению № 2 к настоящему Регламенту (далее – заявление об исправлении технической ошибки)</w:t>
      </w:r>
      <w:r w:rsidRPr="00140819">
        <w:rPr>
          <w:rFonts w:eastAsia="Calibri"/>
          <w:sz w:val="26"/>
          <w:szCs w:val="26"/>
        </w:rPr>
        <w:t>.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3.35. При обращении об исправлении технической ошибки заявитель (представитель заявителя) представляет: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lastRenderedPageBreak/>
        <w:t>- заявление об исправлении технической ошибки;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3.36.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3.37.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3.39.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 xml:space="preserve">3.40. </w:t>
      </w:r>
      <w:proofErr w:type="gramStart"/>
      <w:r w:rsidRPr="00140819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</w:t>
      </w:r>
      <w:r w:rsidRPr="00140819">
        <w:rPr>
          <w:sz w:val="26"/>
          <w:szCs w:val="26"/>
        </w:rPr>
        <w:t>аместителю Главы Администрации</w:t>
      </w:r>
      <w:r w:rsidRPr="00140819">
        <w:rPr>
          <w:rFonts w:eastAsia="Calibri"/>
          <w:sz w:val="26"/>
          <w:szCs w:val="26"/>
        </w:rPr>
        <w:t>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3.42. Заместитель Главы</w:t>
      </w:r>
      <w:r w:rsidRPr="00140819">
        <w:rPr>
          <w:sz w:val="26"/>
          <w:szCs w:val="26"/>
        </w:rPr>
        <w:t xml:space="preserve"> Администрации</w:t>
      </w:r>
      <w:r w:rsidRPr="00140819">
        <w:rPr>
          <w:rFonts w:eastAsia="Calibri"/>
          <w:sz w:val="26"/>
          <w:szCs w:val="26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3.43.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 xml:space="preserve">3.44. </w:t>
      </w:r>
      <w:proofErr w:type="gramStart"/>
      <w:r w:rsidRPr="00140819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140819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3.31 настоящего Регламента;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proofErr w:type="gramStart"/>
      <w:r w:rsidRPr="00140819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2CBA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rFonts w:eastAsia="Calibri"/>
          <w:sz w:val="26"/>
          <w:szCs w:val="26"/>
        </w:rPr>
        <w:t xml:space="preserve">3.46. </w:t>
      </w:r>
      <w:proofErr w:type="gramStart"/>
      <w:r w:rsidRPr="00140819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140819" w:rsidRPr="00140819" w:rsidRDefault="00140819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bCs/>
          <w:sz w:val="26"/>
          <w:szCs w:val="26"/>
        </w:rPr>
      </w:pPr>
      <w:r w:rsidRPr="00140819">
        <w:rPr>
          <w:b/>
          <w:bCs/>
          <w:sz w:val="26"/>
          <w:szCs w:val="26"/>
        </w:rPr>
        <w:t xml:space="preserve">4. Формы </w:t>
      </w:r>
      <w:proofErr w:type="gramStart"/>
      <w:r w:rsidRPr="00140819">
        <w:rPr>
          <w:b/>
          <w:bCs/>
          <w:sz w:val="26"/>
          <w:szCs w:val="26"/>
        </w:rPr>
        <w:t>контроля за</w:t>
      </w:r>
      <w:proofErr w:type="gramEnd"/>
      <w:r w:rsidRPr="00140819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140819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140819">
        <w:rPr>
          <w:b/>
          <w:sz w:val="26"/>
          <w:szCs w:val="26"/>
        </w:rPr>
        <w:t>контроля за</w:t>
      </w:r>
      <w:proofErr w:type="gramEnd"/>
      <w:r w:rsidRPr="00140819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140819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081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40819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0819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140819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140819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140819" w:rsidRDefault="00D62CBA" w:rsidP="00140819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40819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 xml:space="preserve">4.5. Ответственные исполнители несут персональную ответственность </w:t>
      </w:r>
      <w:proofErr w:type="gramStart"/>
      <w:r w:rsidRPr="00140819">
        <w:rPr>
          <w:rFonts w:ascii="Times New Roman" w:hAnsi="Times New Roman"/>
          <w:sz w:val="26"/>
          <w:szCs w:val="26"/>
        </w:rPr>
        <w:t>за</w:t>
      </w:r>
      <w:proofErr w:type="gramEnd"/>
      <w:r w:rsidRPr="00140819">
        <w:rPr>
          <w:rFonts w:ascii="Times New Roman" w:hAnsi="Times New Roman"/>
          <w:sz w:val="26"/>
          <w:szCs w:val="26"/>
        </w:rPr>
        <w:t>: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14081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40819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i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5. </w:t>
      </w:r>
      <w:r w:rsidRPr="0014081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140819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140819">
        <w:rPr>
          <w:rFonts w:ascii="Times New Roman" w:eastAsia="Calibri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D62CBA" w:rsidRPr="00140819" w:rsidRDefault="00D62CBA" w:rsidP="00140819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140819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62CBA" w:rsidRPr="00140819" w:rsidRDefault="00D62CBA" w:rsidP="00140819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5.1. </w:t>
      </w:r>
      <w:proofErr w:type="gramStart"/>
      <w:r w:rsidRPr="00140819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8" w:history="1">
        <w:r w:rsidRPr="00140819">
          <w:rPr>
            <w:sz w:val="26"/>
            <w:szCs w:val="26"/>
          </w:rPr>
          <w:t>статье 11.1</w:t>
        </w:r>
      </w:hyperlink>
      <w:r w:rsidRPr="0014081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9" w:history="1">
        <w:r w:rsidRPr="00140819">
          <w:rPr>
            <w:sz w:val="26"/>
            <w:szCs w:val="26"/>
          </w:rPr>
          <w:t>главой 2.1</w:t>
        </w:r>
      </w:hyperlink>
      <w:r w:rsidRPr="00140819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140819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b/>
          <w:bCs/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140819">
        <w:rPr>
          <w:bCs/>
          <w:sz w:val="26"/>
          <w:szCs w:val="26"/>
        </w:rPr>
        <w:t xml:space="preserve">5.4. </w:t>
      </w:r>
      <w:proofErr w:type="gramStart"/>
      <w:r w:rsidRPr="00140819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140819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140819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140819">
        <w:rPr>
          <w:b/>
          <w:sz w:val="26"/>
          <w:szCs w:val="26"/>
        </w:rPr>
        <w:t xml:space="preserve"> </w:t>
      </w:r>
      <w:r w:rsidRPr="00140819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140819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140819">
        <w:rPr>
          <w:sz w:val="26"/>
          <w:szCs w:val="26"/>
        </w:rPr>
        <w:t xml:space="preserve">подлежит обязательному размещению на Едином портале, Региональном портале, официальном </w:t>
      </w:r>
      <w:r w:rsidRPr="00140819">
        <w:rPr>
          <w:sz w:val="26"/>
          <w:szCs w:val="26"/>
        </w:rPr>
        <w:lastRenderedPageBreak/>
        <w:t>сайте Администрации,</w:t>
      </w:r>
      <w:r w:rsidRPr="00140819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140819">
        <w:rPr>
          <w:sz w:val="26"/>
          <w:szCs w:val="26"/>
        </w:rPr>
        <w:t xml:space="preserve">. 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 w:rsidRPr="00140819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140819">
        <w:rPr>
          <w:sz w:val="26"/>
          <w:szCs w:val="26"/>
        </w:rPr>
        <w:t xml:space="preserve"> 5.5. </w:t>
      </w:r>
      <w:r w:rsidRPr="00140819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D62CBA" w:rsidRPr="00140819" w:rsidRDefault="007908CE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 </w:t>
      </w:r>
      <w:r w:rsidR="00D62CBA" w:rsidRPr="00140819">
        <w:rPr>
          <w:sz w:val="26"/>
          <w:szCs w:val="26"/>
        </w:rPr>
        <w:t xml:space="preserve">5.6. Жалобы на решения и действия (бездействие) МФЦ подаются в Администрацию. 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Жалобы на решения и действия (бездействие) руководителя МФЦ подаются на имя Главы города.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140819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color w:val="FF0000"/>
          <w:sz w:val="26"/>
          <w:szCs w:val="26"/>
        </w:rPr>
      </w:pPr>
      <w:r w:rsidRPr="00140819">
        <w:rPr>
          <w:sz w:val="26"/>
          <w:szCs w:val="26"/>
        </w:rPr>
        <w:t xml:space="preserve">5.8. </w:t>
      </w:r>
      <w:proofErr w:type="gramStart"/>
      <w:r w:rsidRPr="00140819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5.9. </w:t>
      </w:r>
      <w:proofErr w:type="gramStart"/>
      <w:r w:rsidRPr="00140819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140819">
        <w:rPr>
          <w:sz w:val="26"/>
          <w:szCs w:val="26"/>
        </w:rPr>
        <w:t xml:space="preserve"> </w:t>
      </w:r>
      <w:proofErr w:type="gramStart"/>
      <w:r w:rsidRPr="00140819">
        <w:rPr>
          <w:sz w:val="26"/>
          <w:szCs w:val="26"/>
        </w:rPr>
        <w:t>принята</w:t>
      </w:r>
      <w:proofErr w:type="gramEnd"/>
      <w:r w:rsidRPr="00140819">
        <w:rPr>
          <w:sz w:val="26"/>
          <w:szCs w:val="26"/>
        </w:rPr>
        <w:t xml:space="preserve"> при личном приеме заявителя.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140819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140819">
        <w:rPr>
          <w:rFonts w:ascii="Times New Roman" w:hAnsi="Times New Roman"/>
          <w:sz w:val="26"/>
          <w:szCs w:val="26"/>
        </w:rPr>
        <w:t xml:space="preserve"> в </w:t>
      </w:r>
      <w:r w:rsidRPr="00140819">
        <w:rPr>
          <w:rFonts w:ascii="Times New Roman" w:hAnsi="Times New Roman"/>
          <w:sz w:val="26"/>
          <w:szCs w:val="26"/>
        </w:rPr>
        <w:lastRenderedPageBreak/>
        <w:t>информационно-телекоммуникационной сети «Интернет»;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5" w:name="P100"/>
      <w:bookmarkEnd w:id="5"/>
      <w:r w:rsidRPr="00140819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5.12. </w:t>
      </w:r>
      <w:proofErr w:type="gramStart"/>
      <w:r w:rsidRPr="00140819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bookmarkStart w:id="6" w:name="P444"/>
      <w:bookmarkEnd w:id="6"/>
      <w:r w:rsidRPr="00140819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proofErr w:type="gramStart"/>
      <w:r w:rsidRPr="00140819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б) в удовлетворении жалобы отказывается.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lastRenderedPageBreak/>
        <w:t xml:space="preserve">5.15. Не позднее дня, следующего за днем принятия решения, указанного в </w:t>
      </w:r>
      <w:hyperlink w:anchor="P444" w:history="1">
        <w:r w:rsidRPr="00140819">
          <w:rPr>
            <w:rFonts w:ascii="Times New Roman" w:hAnsi="Times New Roman"/>
            <w:sz w:val="26"/>
            <w:szCs w:val="26"/>
          </w:rPr>
          <w:t>пункте 5.14</w:t>
        </w:r>
      </w:hyperlink>
      <w:r w:rsidRPr="00140819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0" w:history="1">
        <w:r w:rsidRPr="00140819">
          <w:rPr>
            <w:sz w:val="26"/>
            <w:szCs w:val="26"/>
          </w:rPr>
          <w:t>пункте</w:t>
        </w:r>
      </w:hyperlink>
      <w:r w:rsidRPr="00140819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40819">
        <w:rPr>
          <w:sz w:val="26"/>
          <w:szCs w:val="26"/>
        </w:rPr>
        <w:t>неудобства</w:t>
      </w:r>
      <w:proofErr w:type="gramEnd"/>
      <w:r w:rsidRPr="00140819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5.17. В случае признания </w:t>
      </w:r>
      <w:proofErr w:type="gramStart"/>
      <w:r w:rsidRPr="00140819">
        <w:rPr>
          <w:sz w:val="26"/>
          <w:szCs w:val="26"/>
        </w:rPr>
        <w:t>жалобы</w:t>
      </w:r>
      <w:proofErr w:type="gramEnd"/>
      <w:r w:rsidRPr="00140819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31" w:history="1">
        <w:r w:rsidRPr="00140819">
          <w:rPr>
            <w:sz w:val="26"/>
            <w:szCs w:val="26"/>
          </w:rPr>
          <w:t>пункте</w:t>
        </w:r>
      </w:hyperlink>
      <w:r w:rsidRPr="00140819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2CBA" w:rsidRPr="00140819" w:rsidRDefault="00D62CBA" w:rsidP="00140819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140819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40819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140819">
        <w:rPr>
          <w:sz w:val="26"/>
          <w:szCs w:val="26"/>
        </w:rPr>
        <w:t xml:space="preserve">5.19. </w:t>
      </w:r>
      <w:r w:rsidRPr="00140819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40819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140819">
        <w:rPr>
          <w:rFonts w:ascii="Times New Roman" w:eastAsia="Calibri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D62CBA" w:rsidRPr="00140819" w:rsidRDefault="00D62CBA" w:rsidP="00140819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140819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140819">
        <w:rPr>
          <w:rFonts w:ascii="Times New Roman" w:eastAsia="Calibri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140819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140819">
        <w:rPr>
          <w:rFonts w:ascii="Times New Roman" w:eastAsia="Calibri" w:hAnsi="Times New Roman"/>
          <w:sz w:val="26"/>
          <w:szCs w:val="26"/>
        </w:rPr>
        <w:t xml:space="preserve"> 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D62CBA" w:rsidRPr="00140819" w:rsidRDefault="00D62CBA" w:rsidP="00140819">
      <w:pPr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D62CBA" w:rsidRPr="00140819" w:rsidRDefault="00D62CBA" w:rsidP="00140819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140819">
        <w:rPr>
          <w:sz w:val="26"/>
          <w:szCs w:val="26"/>
        </w:rPr>
        <w:t xml:space="preserve">- постановление Администрации </w:t>
      </w:r>
      <w:proofErr w:type="gramStart"/>
      <w:r w:rsidRPr="00140819">
        <w:rPr>
          <w:sz w:val="26"/>
          <w:szCs w:val="26"/>
        </w:rPr>
        <w:t>г</w:t>
      </w:r>
      <w:proofErr w:type="gramEnd"/>
      <w:r w:rsidRPr="00140819">
        <w:rPr>
          <w:sz w:val="26"/>
          <w:szCs w:val="26"/>
        </w:rPr>
        <w:t xml:space="preserve">. Заречного Пензенской области от 24.09.2018    </w:t>
      </w:r>
      <w:r w:rsidRPr="00140819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0B506C" w:rsidRDefault="000B506C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819" w:rsidRDefault="00140819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819" w:rsidRDefault="00140819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819" w:rsidRDefault="00140819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819" w:rsidRDefault="00140819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819" w:rsidRPr="00140819" w:rsidRDefault="00140819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08CE" w:rsidRPr="00140819" w:rsidRDefault="007908CE" w:rsidP="0014081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0F96" w:rsidRDefault="006F0F96" w:rsidP="00D62CBA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  <w:r w:rsidRPr="00C64426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C30F1">
        <w:rPr>
          <w:rFonts w:ascii="Times New Roman" w:hAnsi="Times New Roman"/>
          <w:sz w:val="26"/>
          <w:szCs w:val="26"/>
        </w:rPr>
        <w:t>Приложение № 1</w:t>
      </w:r>
    </w:p>
    <w:p w:rsidR="006F0F96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D62CBA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Pr="00AB11F1">
        <w:rPr>
          <w:rFonts w:ascii="Times New Roman" w:hAnsi="Times New Roman"/>
          <w:bCs/>
          <w:sz w:val="26"/>
          <w:szCs w:val="26"/>
        </w:rPr>
        <w:t xml:space="preserve">Согласование создания места (площадки) накопления </w:t>
      </w:r>
      <w:proofErr w:type="gramStart"/>
      <w:r w:rsidRPr="00AB11F1">
        <w:rPr>
          <w:rFonts w:ascii="Times New Roman" w:hAnsi="Times New Roman"/>
          <w:bCs/>
          <w:sz w:val="26"/>
          <w:szCs w:val="26"/>
        </w:rPr>
        <w:t>твердых</w:t>
      </w:r>
      <w:proofErr w:type="gramEnd"/>
      <w:r w:rsidRPr="00AB11F1">
        <w:rPr>
          <w:rFonts w:ascii="Times New Roman" w:hAnsi="Times New Roman"/>
          <w:bCs/>
          <w:sz w:val="26"/>
          <w:szCs w:val="26"/>
        </w:rPr>
        <w:t xml:space="preserve"> </w:t>
      </w:r>
    </w:p>
    <w:p w:rsidR="006F0F96" w:rsidRPr="003C30F1" w:rsidRDefault="006F0F96" w:rsidP="00D62CBA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 w:rsidRPr="00AB11F1">
        <w:rPr>
          <w:rFonts w:ascii="Times New Roman" w:hAnsi="Times New Roman"/>
          <w:bCs/>
          <w:sz w:val="26"/>
          <w:szCs w:val="26"/>
        </w:rPr>
        <w:t xml:space="preserve">коммунальных </w:t>
      </w:r>
      <w:r w:rsidR="00D62CBA">
        <w:rPr>
          <w:rFonts w:ascii="Times New Roman" w:hAnsi="Times New Roman"/>
          <w:bCs/>
          <w:sz w:val="26"/>
          <w:szCs w:val="26"/>
        </w:rPr>
        <w:t>о</w:t>
      </w:r>
      <w:r w:rsidRPr="00AB11F1">
        <w:rPr>
          <w:rFonts w:ascii="Times New Roman" w:hAnsi="Times New Roman"/>
          <w:bCs/>
          <w:sz w:val="26"/>
          <w:szCs w:val="26"/>
        </w:rPr>
        <w:t>тходов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6F0F96" w:rsidRPr="003C30F1" w:rsidRDefault="006F0F96" w:rsidP="000B506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CBA" w:rsidRPr="00DA364A" w:rsidRDefault="00D62CBA" w:rsidP="00D62CB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461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A364A">
        <w:rPr>
          <w:rFonts w:ascii="Times New Roman" w:hAnsi="Times New Roman" w:cs="Times New Roman"/>
          <w:sz w:val="24"/>
          <w:szCs w:val="24"/>
        </w:rPr>
        <w:t>Главе города Заречного Пензенской области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D62CBA" w:rsidRPr="00DA364A" w:rsidRDefault="00D62CBA" w:rsidP="00D62CBA">
      <w:pPr>
        <w:autoSpaceDE w:val="0"/>
        <w:autoSpaceDN w:val="0"/>
        <w:adjustRightInd w:val="0"/>
        <w:jc w:val="center"/>
      </w:pPr>
      <w:r>
        <w:rPr>
          <w:sz w:val="24"/>
          <w:szCs w:val="24"/>
        </w:rPr>
        <w:t xml:space="preserve">                                                                            </w:t>
      </w:r>
      <w:proofErr w:type="gramStart"/>
      <w:r w:rsidRPr="00DA364A">
        <w:t xml:space="preserve">(фамилия, имя, отчество (отчество - при наличии)                                            </w:t>
      </w:r>
      <w:proofErr w:type="gramEnd"/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зарегистрированног</w:t>
      </w:r>
      <w:proofErr w:type="gramStart"/>
      <w:r w:rsidRPr="00DA364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A364A">
        <w:rPr>
          <w:rFonts w:ascii="Times New Roman" w:hAnsi="Times New Roman" w:cs="Times New Roman"/>
          <w:sz w:val="24"/>
          <w:szCs w:val="24"/>
        </w:rPr>
        <w:t>-ой) по адресу:__________________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почтовый адрес: 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тел. ______________________________________________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DA364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DA364A">
        <w:rPr>
          <w:rFonts w:ascii="Times New Roman" w:hAnsi="Times New Roman" w:cs="Times New Roman"/>
          <w:sz w:val="24"/>
          <w:szCs w:val="24"/>
        </w:rPr>
        <w:t>. почта: 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личность:_________________</w:t>
      </w:r>
    </w:p>
    <w:p w:rsidR="00D62CBA" w:rsidRPr="00DA364A" w:rsidRDefault="00D62CBA" w:rsidP="00D62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220D0">
        <w:rPr>
          <w:rFonts w:ascii="Times New Roman" w:hAnsi="Times New Roman" w:cs="Times New Roman"/>
          <w:sz w:val="24"/>
          <w:szCs w:val="24"/>
        </w:rPr>
        <w:t xml:space="preserve">          серия ________________ </w:t>
      </w:r>
      <w:r w:rsidRPr="00DA364A">
        <w:rPr>
          <w:rFonts w:ascii="Times New Roman" w:hAnsi="Times New Roman" w:cs="Times New Roman"/>
          <w:sz w:val="24"/>
          <w:szCs w:val="24"/>
        </w:rPr>
        <w:t>номер______________________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кем и когда </w:t>
      </w:r>
      <w:proofErr w:type="gramStart"/>
      <w:r w:rsidRPr="00DA364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A364A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62CBA" w:rsidRPr="00DA364A" w:rsidRDefault="00D62CBA" w:rsidP="00D62C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220D0">
        <w:rPr>
          <w:rFonts w:ascii="Times New Roman" w:hAnsi="Times New Roman" w:cs="Times New Roman"/>
          <w:sz w:val="24"/>
          <w:szCs w:val="24"/>
        </w:rPr>
        <w:t xml:space="preserve">  </w:t>
      </w:r>
      <w:r w:rsidRPr="00DA364A">
        <w:rPr>
          <w:rFonts w:ascii="Times New Roman" w:hAnsi="Times New Roman" w:cs="Times New Roman"/>
          <w:sz w:val="24"/>
          <w:szCs w:val="24"/>
        </w:rPr>
        <w:t>государственный номер записи регистрации юр. лица: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идентификационный номер  налогоплательщика ________</w:t>
      </w:r>
    </w:p>
    <w:p w:rsidR="00D62CBA" w:rsidRPr="00DA364A" w:rsidRDefault="00D62CBA" w:rsidP="00D62C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A364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6F0F96" w:rsidRPr="003C30F1" w:rsidRDefault="006F0F96" w:rsidP="000B506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CBA" w:rsidRPr="00D62CBA" w:rsidRDefault="00D62CBA" w:rsidP="00D62CBA">
      <w:pPr>
        <w:pStyle w:val="ConsPlusNormal"/>
        <w:ind w:left="3420" w:hanging="2711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8" w:name="P715"/>
      <w:bookmarkEnd w:id="8"/>
      <w:r w:rsidRPr="00D62CBA">
        <w:rPr>
          <w:rFonts w:ascii="Times New Roman" w:hAnsi="Times New Roman"/>
          <w:b/>
          <w:sz w:val="24"/>
          <w:szCs w:val="24"/>
        </w:rPr>
        <w:t xml:space="preserve">Заявка о </w:t>
      </w:r>
      <w:r w:rsidRPr="00D62CBA">
        <w:rPr>
          <w:rFonts w:ascii="Times New Roman" w:hAnsi="Times New Roman"/>
          <w:b/>
          <w:bCs/>
          <w:sz w:val="24"/>
          <w:szCs w:val="24"/>
        </w:rPr>
        <w:t xml:space="preserve">согласовании создания места (площадки) накопления </w:t>
      </w:r>
      <w:proofErr w:type="gramStart"/>
      <w:r w:rsidRPr="00D62CBA">
        <w:rPr>
          <w:rFonts w:ascii="Times New Roman" w:hAnsi="Times New Roman"/>
          <w:b/>
          <w:bCs/>
          <w:sz w:val="24"/>
          <w:szCs w:val="24"/>
        </w:rPr>
        <w:t>твердых</w:t>
      </w:r>
      <w:proofErr w:type="gramEnd"/>
    </w:p>
    <w:p w:rsidR="006F0F96" w:rsidRPr="00D62CBA" w:rsidRDefault="00D62CBA" w:rsidP="00D62CB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CBA">
        <w:rPr>
          <w:rFonts w:ascii="Times New Roman" w:hAnsi="Times New Roman"/>
          <w:b/>
          <w:bCs/>
          <w:sz w:val="24"/>
          <w:szCs w:val="24"/>
        </w:rPr>
        <w:t>коммунальных отходов</w:t>
      </w:r>
    </w:p>
    <w:tbl>
      <w:tblPr>
        <w:tblW w:w="0" w:type="auto"/>
        <w:tblCellSpacing w:w="1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8"/>
        <w:gridCol w:w="360"/>
        <w:gridCol w:w="198"/>
        <w:gridCol w:w="183"/>
        <w:gridCol w:w="1277"/>
        <w:gridCol w:w="134"/>
        <w:gridCol w:w="134"/>
        <w:gridCol w:w="397"/>
        <w:gridCol w:w="962"/>
        <w:gridCol w:w="489"/>
        <w:gridCol w:w="190"/>
        <w:gridCol w:w="341"/>
        <w:gridCol w:w="811"/>
        <w:gridCol w:w="309"/>
        <w:gridCol w:w="497"/>
        <w:gridCol w:w="543"/>
        <w:gridCol w:w="648"/>
        <w:gridCol w:w="344"/>
        <w:gridCol w:w="800"/>
        <w:gridCol w:w="765"/>
      </w:tblGrid>
      <w:tr w:rsidR="006F0F96" w:rsidTr="00A74B8B">
        <w:trPr>
          <w:trHeight w:val="15"/>
          <w:tblCellSpacing w:w="15" w:type="dxa"/>
        </w:trPr>
        <w:tc>
          <w:tcPr>
            <w:tcW w:w="653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330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168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153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1247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104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104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367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932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459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160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311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781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279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467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513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618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314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770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  <w:tc>
          <w:tcPr>
            <w:tcW w:w="720" w:type="dxa"/>
            <w:vAlign w:val="center"/>
          </w:tcPr>
          <w:p w:rsidR="006F0F96" w:rsidRDefault="006F0F96" w:rsidP="000B506C">
            <w:pPr>
              <w:rPr>
                <w:sz w:val="2"/>
              </w:rPr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D62CBA" w:rsidP="004220D0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</w:t>
            </w:r>
            <w:r w:rsidR="006F0F96" w:rsidRPr="00D62CBA">
              <w:t xml:space="preserve">Прошу согласовать создание места (площадки) накопления твердых коммунальных отходов на </w:t>
            </w:r>
            <w:proofErr w:type="gramStart"/>
            <w:r w:rsidR="006F0F96" w:rsidRPr="00D62CBA">
              <w:t>территории</w:t>
            </w:r>
            <w:proofErr w:type="gramEnd"/>
            <w:r w:rsidR="006F0F96" w:rsidRPr="00D62CBA">
              <w:t xml:space="preserve"> ЗАТО г</w:t>
            </w:r>
            <w:r w:rsidR="00482ABE">
              <w:t>.</w:t>
            </w:r>
            <w:r w:rsidR="004220D0">
              <w:t xml:space="preserve"> Заречный Пензенской области</w:t>
            </w:r>
            <w:r w:rsidR="00482ABE">
              <w:t>.</w:t>
            </w:r>
          </w:p>
        </w:tc>
      </w:tr>
      <w:tr w:rsidR="006F0F96" w:rsidRPr="004220D0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4220D0" w:rsidRDefault="004220D0" w:rsidP="000B506C">
            <w:pPr>
              <w:pStyle w:val="formattext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        </w:t>
            </w:r>
            <w:r w:rsidR="006F0F96" w:rsidRPr="004220D0">
              <w:rPr>
                <w:bCs/>
              </w:rPr>
              <w:t>Данные о планируемом месте (площадке) накопления твердых коммунальных отходов:</w:t>
            </w:r>
            <w:r w:rsidR="006F0F96" w:rsidRPr="004220D0">
              <w:t xml:space="preserve">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</w:t>
            </w:r>
            <w:r w:rsidR="006F0F96" w:rsidRPr="00D62CBA">
              <w:t xml:space="preserve">1. Адрес (местоположение) планируемого к созданию места (площадки) накопления ТКО.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64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pStyle w:val="formattext"/>
              <w:spacing w:before="0" w:beforeAutospacing="0" w:after="0" w:afterAutospacing="0"/>
              <w:jc w:val="both"/>
            </w:pPr>
            <w:r w:rsidRPr="00D62CBA">
              <w:t xml:space="preserve">Место (площадку) накопления ТКО планируется создать: 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jc w:val="both"/>
              <w:rPr>
                <w:sz w:val="24"/>
                <w:szCs w:val="24"/>
              </w:rPr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643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jc w:val="both"/>
              <w:rPr>
                <w:sz w:val="24"/>
                <w:szCs w:val="24"/>
              </w:rPr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pStyle w:val="formattext"/>
              <w:spacing w:before="0" w:beforeAutospacing="0" w:after="0" w:afterAutospacing="0"/>
              <w:jc w:val="both"/>
            </w:pPr>
            <w:proofErr w:type="gramStart"/>
            <w:r w:rsidRPr="00D62CBA">
              <w:t xml:space="preserve">(указывается ориентир - ближайший к местонахождению планируемого места (площадки) </w:t>
            </w:r>
            <w:proofErr w:type="gramEnd"/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F0F96" w:rsidRPr="00D62CBA">
              <w:rPr>
                <w:sz w:val="24"/>
                <w:szCs w:val="24"/>
              </w:rPr>
              <w:t xml:space="preserve">2. Схема размещения планируемого места (площадки) накопления ТКО, отражающая данные о местоположении места (площадки) накопления ТКО на </w:t>
            </w:r>
            <w:proofErr w:type="gramStart"/>
            <w:r w:rsidR="006F0F96" w:rsidRPr="00D62CBA">
              <w:rPr>
                <w:sz w:val="24"/>
                <w:szCs w:val="24"/>
              </w:rPr>
              <w:t>карте</w:t>
            </w:r>
            <w:proofErr w:type="gramEnd"/>
            <w:r w:rsidR="006F0F96" w:rsidRPr="00D62CBA">
              <w:rPr>
                <w:sz w:val="24"/>
                <w:szCs w:val="24"/>
              </w:rPr>
              <w:t xml:space="preserve"> ЗАТО город</w:t>
            </w:r>
            <w:r>
              <w:rPr>
                <w:sz w:val="24"/>
                <w:szCs w:val="24"/>
              </w:rPr>
              <w:t>а</w:t>
            </w:r>
            <w:r w:rsidR="006F0F96" w:rsidRPr="00D62CBA">
              <w:rPr>
                <w:sz w:val="24"/>
                <w:szCs w:val="24"/>
              </w:rPr>
              <w:t xml:space="preserve"> Заречный Пензенской области масштабом 1:2000,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населения, согласно приложению к настоящей заявке. </w:t>
            </w:r>
          </w:p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6F0F96" w:rsidRPr="00D62CBA">
              <w:t>Схема размещения планируемого места (площадки) накопления ТКО представлена на ________ листах.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6F0F96" w:rsidRPr="00D62CBA">
              <w:t xml:space="preserve">3. Данные о технических характеристиках планируемого места (площадки) накопления ТКО: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6F0F96" w:rsidRPr="00D62CBA">
              <w:t xml:space="preserve">3.1. Тип планируемого места (площадки) накопления твердых коммунальных отходов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jc w:val="both"/>
              <w:rPr>
                <w:sz w:val="24"/>
                <w:szCs w:val="24"/>
              </w:rPr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482ABE">
            <w:pPr>
              <w:pStyle w:val="formattext"/>
              <w:spacing w:before="0" w:beforeAutospacing="0" w:after="0" w:afterAutospacing="0"/>
              <w:jc w:val="both"/>
            </w:pPr>
            <w:r w:rsidRPr="00D62CBA">
              <w:t xml:space="preserve">(указывается тип планируемого места (площадки) накопления ТКО, определенный в соответствии с </w:t>
            </w:r>
            <w:hyperlink r:id="rId32" w:history="1">
              <w:r w:rsidR="00482ABE" w:rsidRPr="00482ABE">
                <w:rPr>
                  <w:rStyle w:val="a5"/>
                  <w:color w:val="auto"/>
                  <w:u w:val="none"/>
                </w:rPr>
                <w:t>п</w:t>
              </w:r>
              <w:r w:rsidRPr="00482ABE">
                <w:rPr>
                  <w:rStyle w:val="a5"/>
                  <w:color w:val="auto"/>
                  <w:u w:val="none"/>
                </w:rPr>
                <w:t>остановлением Правительства Российской Федерации от 12.11.2016 № 1156</w:t>
              </w:r>
            </w:hyperlink>
            <w:r w:rsidRPr="00D62CBA">
              <w:t xml:space="preserve"> «Об обращении с твердыми коммунальными отходами и внесении изменения в </w:t>
            </w:r>
            <w:r w:rsidR="00482ABE">
              <w:t>п</w:t>
            </w:r>
            <w:r w:rsidRPr="00D62CBA">
              <w:t xml:space="preserve">остановление Правительства Российской Федерации от 25 августа 2008 года </w:t>
            </w:r>
            <w:r w:rsidR="00482ABE">
              <w:t>№</w:t>
            </w:r>
            <w:r w:rsidRPr="00D62CBA">
              <w:t xml:space="preserve"> 641»</w:t>
            </w:r>
            <w:r w:rsidR="00482ABE">
              <w:t>)</w:t>
            </w:r>
            <w:r w:rsidRPr="00D62CBA">
              <w:t xml:space="preserve">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lastRenderedPageBreak/>
              <w:t xml:space="preserve">      </w:t>
            </w:r>
            <w:r w:rsidR="006F0F96" w:rsidRPr="00D62CBA">
              <w:t xml:space="preserve">3.2. Сведения о покрытии планируемого места (площадки) накопления ТКО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jc w:val="both"/>
              <w:rPr>
                <w:sz w:val="24"/>
                <w:szCs w:val="24"/>
              </w:rPr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pStyle w:val="formattext"/>
              <w:spacing w:before="0" w:beforeAutospacing="0" w:after="0" w:afterAutospacing="0"/>
              <w:jc w:val="both"/>
            </w:pPr>
            <w:r w:rsidRPr="00D62CBA">
              <w:t xml:space="preserve">(указывается материал покрытия)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6F0F96" w:rsidRPr="00D62CBA">
              <w:t xml:space="preserve">3.3. Площадь планируемого места (площадки) накопления ТКО ____________ квадратных метров.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pStyle w:val="formattext"/>
              <w:spacing w:before="0" w:beforeAutospacing="0" w:after="0" w:afterAutospacing="0"/>
              <w:jc w:val="both"/>
            </w:pPr>
            <w:r w:rsidRPr="00D62CBA">
              <w:t xml:space="preserve">(указывается площадь планируемого места (площадки) накопления ТКО).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482ABE" w:rsidP="000B506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6F0F96" w:rsidRPr="00D62CBA">
              <w:t xml:space="preserve">3.4. На месте (площадке) накопления ТКО планируется разместить (указывается при наличии сведений) </w:t>
            </w: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jc w:val="both"/>
              <w:rPr>
                <w:sz w:val="24"/>
                <w:szCs w:val="24"/>
              </w:rPr>
            </w:pPr>
          </w:p>
        </w:tc>
      </w:tr>
      <w:tr w:rsidR="006F0F96" w:rsidRPr="00D62CBA" w:rsidTr="00A74B8B">
        <w:trPr>
          <w:tblCellSpacing w:w="15" w:type="dxa"/>
        </w:trPr>
        <w:tc>
          <w:tcPr>
            <w:tcW w:w="1002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F0F96" w:rsidRPr="00D62CBA" w:rsidRDefault="006F0F96" w:rsidP="000B506C">
            <w:pPr>
              <w:pStyle w:val="formattext"/>
              <w:spacing w:before="0" w:beforeAutospacing="0" w:after="0" w:afterAutospacing="0"/>
              <w:jc w:val="both"/>
            </w:pPr>
            <w:r w:rsidRPr="00D62CBA">
              <w:t xml:space="preserve">( количество, вид (тип) емкостей для сбора и накопления ТКО и их объем) </w:t>
            </w:r>
          </w:p>
        </w:tc>
      </w:tr>
    </w:tbl>
    <w:p w:rsidR="00482ABE" w:rsidRPr="004B2FC1" w:rsidRDefault="00482ABE" w:rsidP="00482ABE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sz w:val="24"/>
          <w:szCs w:val="24"/>
        </w:rPr>
        <w:t>Способ получения результата предоставления муниципальной услуги:</w:t>
      </w:r>
    </w:p>
    <w:p w:rsidR="00482ABE" w:rsidRPr="004B2FC1" w:rsidRDefault="00482ABE" w:rsidP="00482ABE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482ABE" w:rsidRPr="004B2FC1" w:rsidRDefault="00482ABE" w:rsidP="00482ABE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заявитель (представитель заявителя) получает непосредственно при личном обращении в МФЦ;</w:t>
      </w:r>
    </w:p>
    <w:p w:rsidR="00482ABE" w:rsidRPr="004B2FC1" w:rsidRDefault="00482ABE" w:rsidP="00482ABE">
      <w:pPr>
        <w:autoSpaceDE w:val="0"/>
        <w:autoSpaceDN w:val="0"/>
        <w:adjustRightInd w:val="0"/>
        <w:ind w:left="-567" w:right="284" w:firstLine="567"/>
        <w:jc w:val="both"/>
        <w:rPr>
          <w:sz w:val="24"/>
          <w:szCs w:val="24"/>
        </w:rPr>
      </w:pPr>
      <w:r w:rsidRPr="004B2FC1">
        <w:rPr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FC1">
        <w:rPr>
          <w:sz w:val="24"/>
          <w:szCs w:val="24"/>
        </w:rPr>
        <w:t xml:space="preserve">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482ABE" w:rsidRPr="004B2FC1" w:rsidRDefault="004220D0" w:rsidP="004220D0">
      <w:pPr>
        <w:pStyle w:val="ConsPlusNormal"/>
        <w:ind w:left="-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2ABE">
        <w:rPr>
          <w:rFonts w:ascii="Times New Roman" w:hAnsi="Times New Roman"/>
          <w:sz w:val="24"/>
          <w:szCs w:val="24"/>
        </w:rPr>
        <w:t xml:space="preserve">  </w:t>
      </w:r>
      <w:r w:rsidR="00482ABE" w:rsidRPr="004B2FC1">
        <w:rPr>
          <w:rFonts w:ascii="Times New Roman" w:hAnsi="Times New Roman"/>
          <w:sz w:val="24"/>
          <w:szCs w:val="24"/>
        </w:rPr>
        <w:t xml:space="preserve">  </w:t>
      </w:r>
      <w:r w:rsidR="00482ABE" w:rsidRPr="004B2FC1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>
            <wp:extent cx="219075" cy="28575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ABE" w:rsidRPr="004B2FC1">
        <w:rPr>
          <w:rFonts w:ascii="Times New Roman" w:hAnsi="Times New Roman"/>
          <w:sz w:val="24"/>
          <w:szCs w:val="24"/>
        </w:rPr>
        <w:t xml:space="preserve"> в виде электронного документа, который направляется Администрацией заявителю (представителю заявителя) посредством официальной электронной почты.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>К заявлению прилагаются документы: (перечисляются)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82ABE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82ABE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>_____________   _____________________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 xml:space="preserve">     (дата)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2FC1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 xml:space="preserve">Личность заявителя </w:t>
      </w:r>
      <w:r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4B2FC1">
        <w:rPr>
          <w:rFonts w:ascii="Times New Roman" w:hAnsi="Times New Roman" w:cs="Times New Roman"/>
          <w:sz w:val="24"/>
          <w:szCs w:val="24"/>
        </w:rPr>
        <w:t xml:space="preserve">установлена, подлинность подписи заявителя </w:t>
      </w:r>
      <w:r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4B2FC1">
        <w:rPr>
          <w:rFonts w:ascii="Times New Roman" w:hAnsi="Times New Roman" w:cs="Times New Roman"/>
          <w:sz w:val="24"/>
          <w:szCs w:val="24"/>
        </w:rPr>
        <w:t>удостоверяю.</w:t>
      </w:r>
    </w:p>
    <w:p w:rsidR="00482ABE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>Подпись уполномоченного лица   ________________/_________________________/</w:t>
      </w: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ABE" w:rsidRPr="004B2FC1" w:rsidRDefault="00482ABE" w:rsidP="00482AB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C1">
        <w:rPr>
          <w:rFonts w:ascii="Times New Roman" w:hAnsi="Times New Roman" w:cs="Times New Roman"/>
          <w:sz w:val="24"/>
          <w:szCs w:val="24"/>
        </w:rPr>
        <w:t xml:space="preserve">Дата ____________ </w:t>
      </w:r>
      <w:proofErr w:type="spellStart"/>
      <w:r w:rsidRPr="004B2FC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4B2FC1">
        <w:rPr>
          <w:rFonts w:ascii="Times New Roman" w:hAnsi="Times New Roman" w:cs="Times New Roman"/>
          <w:sz w:val="24"/>
          <w:szCs w:val="24"/>
        </w:rPr>
        <w:t>. N _________</w:t>
      </w:r>
    </w:p>
    <w:p w:rsidR="00482ABE" w:rsidRPr="004B2FC1" w:rsidRDefault="00482ABE" w:rsidP="00482AB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0F96" w:rsidRPr="00D62CBA" w:rsidRDefault="006F0F96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F96" w:rsidRDefault="006F0F96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506C" w:rsidRDefault="000B506C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ABE" w:rsidRDefault="00482ABE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ABE" w:rsidRDefault="00482ABE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ABE" w:rsidRDefault="00482ABE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ABE" w:rsidRDefault="00482ABE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8CE" w:rsidRDefault="007908CE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A74" w:rsidRDefault="00F55A74" w:rsidP="0062754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506C" w:rsidRDefault="000B506C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506C" w:rsidRDefault="000B506C" w:rsidP="000B50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F96" w:rsidRDefault="006F0F96" w:rsidP="00482ABE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6F0F96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4220D0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C30F1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0F1">
        <w:rPr>
          <w:rFonts w:ascii="Times New Roman" w:hAnsi="Times New Roman"/>
          <w:sz w:val="26"/>
          <w:szCs w:val="26"/>
        </w:rPr>
        <w:t>услуги «</w:t>
      </w:r>
      <w:r w:rsidRPr="00AB11F1">
        <w:rPr>
          <w:rFonts w:ascii="Times New Roman" w:hAnsi="Times New Roman"/>
          <w:bCs/>
          <w:sz w:val="26"/>
          <w:szCs w:val="26"/>
        </w:rPr>
        <w:t xml:space="preserve">Согласование создания места (площадки) накопления </w:t>
      </w:r>
      <w:proofErr w:type="gramStart"/>
      <w:r w:rsidRPr="00AB11F1">
        <w:rPr>
          <w:rFonts w:ascii="Times New Roman" w:hAnsi="Times New Roman"/>
          <w:bCs/>
          <w:sz w:val="26"/>
          <w:szCs w:val="26"/>
        </w:rPr>
        <w:t>твердых</w:t>
      </w:r>
      <w:proofErr w:type="gramEnd"/>
      <w:r w:rsidRPr="00AB11F1">
        <w:rPr>
          <w:rFonts w:ascii="Times New Roman" w:hAnsi="Times New Roman"/>
          <w:bCs/>
          <w:sz w:val="26"/>
          <w:szCs w:val="26"/>
        </w:rPr>
        <w:t xml:space="preserve"> </w:t>
      </w:r>
    </w:p>
    <w:p w:rsidR="006F0F96" w:rsidRPr="003C30F1" w:rsidRDefault="006F0F96" w:rsidP="00482ABE">
      <w:pPr>
        <w:pStyle w:val="ConsPlusNormal"/>
        <w:ind w:left="3420" w:hanging="2711"/>
        <w:jc w:val="right"/>
        <w:outlineLvl w:val="1"/>
        <w:rPr>
          <w:rFonts w:ascii="Times New Roman" w:hAnsi="Times New Roman"/>
          <w:sz w:val="26"/>
          <w:szCs w:val="26"/>
        </w:rPr>
      </w:pPr>
      <w:r w:rsidRPr="00AB11F1">
        <w:rPr>
          <w:rFonts w:ascii="Times New Roman" w:hAnsi="Times New Roman"/>
          <w:bCs/>
          <w:sz w:val="26"/>
          <w:szCs w:val="26"/>
        </w:rPr>
        <w:t>коммунальных отходов</w:t>
      </w:r>
      <w:r w:rsidRPr="003C30F1">
        <w:rPr>
          <w:rFonts w:ascii="Times New Roman" w:hAnsi="Times New Roman"/>
          <w:sz w:val="26"/>
          <w:szCs w:val="26"/>
        </w:rPr>
        <w:t>»</w:t>
      </w:r>
    </w:p>
    <w:p w:rsidR="006F0F96" w:rsidRPr="003C30F1" w:rsidRDefault="006F0F96" w:rsidP="00482ABE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9952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621"/>
        <w:gridCol w:w="882"/>
      </w:tblGrid>
      <w:tr w:rsidR="004220D0" w:rsidRPr="00A27BC5" w:rsidTr="004220D0">
        <w:tc>
          <w:tcPr>
            <w:tcW w:w="5449" w:type="dxa"/>
          </w:tcPr>
          <w:p w:rsidR="004220D0" w:rsidRPr="00A27BC5" w:rsidRDefault="004220D0" w:rsidP="00836EEA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503" w:type="dxa"/>
            <w:gridSpan w:val="2"/>
          </w:tcPr>
          <w:p w:rsidR="004220D0" w:rsidRDefault="004220D0" w:rsidP="004220D0">
            <w:pPr>
              <w:autoSpaceDE w:val="0"/>
              <w:ind w:right="221"/>
              <w:jc w:val="both"/>
              <w:outlineLvl w:val="0"/>
              <w:rPr>
                <w:bCs/>
              </w:rPr>
            </w:pPr>
          </w:p>
          <w:p w:rsidR="004220D0" w:rsidRPr="004220D0" w:rsidRDefault="004220D0" w:rsidP="004220D0">
            <w:pPr>
              <w:autoSpaceDE w:val="0"/>
              <w:ind w:right="221"/>
              <w:jc w:val="both"/>
              <w:outlineLvl w:val="0"/>
              <w:rPr>
                <w:sz w:val="24"/>
                <w:szCs w:val="24"/>
              </w:rPr>
            </w:pPr>
            <w:r w:rsidRPr="004220D0">
              <w:rPr>
                <w:bCs/>
                <w:sz w:val="24"/>
                <w:szCs w:val="24"/>
              </w:rPr>
              <w:t xml:space="preserve">В Администрацию г. </w:t>
            </w:r>
            <w:proofErr w:type="gramStart"/>
            <w:r w:rsidRPr="004220D0">
              <w:rPr>
                <w:bCs/>
                <w:sz w:val="24"/>
                <w:szCs w:val="24"/>
              </w:rPr>
              <w:t>Заречного</w:t>
            </w:r>
            <w:proofErr w:type="gramEnd"/>
            <w:r w:rsidRPr="004220D0">
              <w:rPr>
                <w:rFonts w:eastAsia="Courier New"/>
                <w:bCs/>
                <w:sz w:val="24"/>
                <w:szCs w:val="24"/>
              </w:rPr>
              <w:t xml:space="preserve">                                      </w:t>
            </w:r>
            <w:r w:rsidRPr="004220D0">
              <w:rPr>
                <w:bCs/>
                <w:sz w:val="24"/>
                <w:szCs w:val="24"/>
              </w:rPr>
              <w:t>Пензенской области</w:t>
            </w:r>
            <w:r w:rsidRPr="004220D0">
              <w:rPr>
                <w:rFonts w:eastAsia="Courier New"/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:rsidR="004220D0" w:rsidRPr="004220D0" w:rsidRDefault="004220D0" w:rsidP="004220D0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4220D0">
              <w:rPr>
                <w:sz w:val="24"/>
                <w:szCs w:val="24"/>
              </w:rPr>
              <w:t>от</w:t>
            </w:r>
            <w:r w:rsidRPr="004220D0">
              <w:rPr>
                <w:sz w:val="22"/>
                <w:szCs w:val="22"/>
              </w:rPr>
              <w:t xml:space="preserve"> _________________________________</w:t>
            </w:r>
            <w:r>
              <w:rPr>
                <w:sz w:val="22"/>
                <w:szCs w:val="22"/>
              </w:rPr>
              <w:t>_</w:t>
            </w:r>
            <w:r w:rsidRPr="004220D0">
              <w:rPr>
                <w:sz w:val="22"/>
                <w:szCs w:val="22"/>
              </w:rPr>
              <w:t>,</w:t>
            </w:r>
          </w:p>
          <w:p w:rsidR="004220D0" w:rsidRPr="004220D0" w:rsidRDefault="004220D0" w:rsidP="004220D0">
            <w:pPr>
              <w:autoSpaceDE w:val="0"/>
              <w:autoSpaceDN w:val="0"/>
              <w:adjustRightInd w:val="0"/>
              <w:ind w:right="221"/>
              <w:jc w:val="center"/>
              <w:rPr>
                <w:sz w:val="22"/>
                <w:szCs w:val="22"/>
              </w:rPr>
            </w:pPr>
            <w:r w:rsidRPr="004220D0">
              <w:rPr>
                <w:sz w:val="22"/>
                <w:szCs w:val="22"/>
              </w:rPr>
              <w:t xml:space="preserve"> </w:t>
            </w:r>
            <w:proofErr w:type="gramStart"/>
            <w:r w:rsidRPr="004220D0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4220D0" w:rsidRPr="004220D0" w:rsidRDefault="004220D0" w:rsidP="004220D0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4220D0">
              <w:rPr>
                <w:sz w:val="24"/>
                <w:szCs w:val="24"/>
              </w:rPr>
              <w:t>документ, удостоверяющий личность</w:t>
            </w:r>
            <w:r w:rsidRPr="004220D0">
              <w:rPr>
                <w:sz w:val="22"/>
                <w:szCs w:val="22"/>
              </w:rPr>
              <w:t xml:space="preserve"> ________№ _________________</w:t>
            </w:r>
            <w:r>
              <w:rPr>
                <w:sz w:val="22"/>
                <w:szCs w:val="22"/>
              </w:rPr>
              <w:t>_________</w:t>
            </w:r>
            <w:r w:rsidRPr="004220D0">
              <w:rPr>
                <w:sz w:val="22"/>
                <w:szCs w:val="22"/>
              </w:rPr>
              <w:t>,</w:t>
            </w:r>
          </w:p>
          <w:p w:rsidR="004220D0" w:rsidRPr="004220D0" w:rsidRDefault="004220D0" w:rsidP="004220D0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4220D0">
              <w:rPr>
                <w:sz w:val="24"/>
                <w:szCs w:val="24"/>
              </w:rPr>
              <w:t>выдан</w:t>
            </w:r>
            <w:r w:rsidRPr="004220D0">
              <w:rPr>
                <w:sz w:val="22"/>
                <w:szCs w:val="22"/>
              </w:rPr>
              <w:t xml:space="preserve"> 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220D0" w:rsidRPr="004220D0" w:rsidRDefault="004220D0" w:rsidP="004220D0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4220D0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220D0" w:rsidRPr="004220D0" w:rsidRDefault="004220D0" w:rsidP="004220D0">
            <w:pPr>
              <w:autoSpaceDE w:val="0"/>
              <w:autoSpaceDN w:val="0"/>
              <w:adjustRightInd w:val="0"/>
              <w:ind w:right="221"/>
              <w:jc w:val="both"/>
              <w:rPr>
                <w:sz w:val="22"/>
                <w:szCs w:val="22"/>
              </w:rPr>
            </w:pPr>
            <w:r w:rsidRPr="004220D0">
              <w:rPr>
                <w:sz w:val="24"/>
                <w:szCs w:val="24"/>
              </w:rPr>
              <w:t>проживающе</w:t>
            </w:r>
            <w:proofErr w:type="gramStart"/>
            <w:r w:rsidRPr="004220D0">
              <w:rPr>
                <w:sz w:val="24"/>
                <w:szCs w:val="24"/>
              </w:rPr>
              <w:t>й(</w:t>
            </w:r>
            <w:proofErr w:type="gramEnd"/>
            <w:r w:rsidRPr="004220D0">
              <w:rPr>
                <w:sz w:val="24"/>
                <w:szCs w:val="24"/>
              </w:rPr>
              <w:t>го) по адресу:_________</w:t>
            </w:r>
            <w:r w:rsidRPr="004220D0">
              <w:rPr>
                <w:sz w:val="22"/>
                <w:szCs w:val="22"/>
              </w:rPr>
              <w:t xml:space="preserve">  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220D0" w:rsidRPr="00A27BC5" w:rsidRDefault="004220D0" w:rsidP="004220D0">
            <w:pPr>
              <w:autoSpaceDE w:val="0"/>
              <w:autoSpaceDN w:val="0"/>
              <w:adjustRightInd w:val="0"/>
              <w:ind w:right="221"/>
              <w:jc w:val="both"/>
            </w:pPr>
            <w:r w:rsidRPr="004220D0">
              <w:rPr>
                <w:sz w:val="24"/>
                <w:szCs w:val="24"/>
              </w:rPr>
              <w:t>тел.</w:t>
            </w:r>
            <w:r w:rsidRPr="004220D0">
              <w:rPr>
                <w:sz w:val="22"/>
                <w:szCs w:val="22"/>
              </w:rPr>
              <w:t xml:space="preserve"> _________________________________</w:t>
            </w:r>
          </w:p>
        </w:tc>
      </w:tr>
      <w:tr w:rsidR="004220D0" w:rsidRPr="004220D0" w:rsidTr="004220D0">
        <w:trPr>
          <w:gridAfter w:val="1"/>
          <w:wAfter w:w="882" w:type="dxa"/>
        </w:trPr>
        <w:tc>
          <w:tcPr>
            <w:tcW w:w="9070" w:type="dxa"/>
            <w:gridSpan w:val="2"/>
          </w:tcPr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hanging="3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Прошу исправить допущенную опечатку (ошибку) (</w:t>
            </w:r>
            <w:proofErr w:type="gramStart"/>
            <w:r w:rsidRPr="004220D0">
              <w:rPr>
                <w:sz w:val="24"/>
                <w:szCs w:val="24"/>
              </w:rPr>
              <w:t>нужное</w:t>
            </w:r>
            <w:proofErr w:type="gramEnd"/>
            <w:r w:rsidRPr="004220D0">
              <w:rPr>
                <w:sz w:val="24"/>
                <w:szCs w:val="24"/>
              </w:rPr>
              <w:t xml:space="preserve"> отметить):</w:t>
            </w:r>
          </w:p>
          <w:p w:rsidR="004220D0" w:rsidRPr="004220D0" w:rsidRDefault="004220D0" w:rsidP="004220D0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20D0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rFonts w:ascii="Times New Roman" w:hAnsi="Times New Roman"/>
                <w:sz w:val="24"/>
                <w:szCs w:val="24"/>
              </w:rPr>
              <w:t xml:space="preserve"> в постановлении о</w:t>
            </w:r>
            <w:r w:rsidRPr="004220D0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согласовании создания места (площадки) накопления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ТКО;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постановлении об отказе </w:t>
            </w:r>
            <w:r>
              <w:rPr>
                <w:sz w:val="24"/>
                <w:szCs w:val="24"/>
              </w:rPr>
              <w:t xml:space="preserve">в </w:t>
            </w:r>
            <w:r w:rsidRPr="004220D0">
              <w:rPr>
                <w:bCs/>
                <w:sz w:val="24"/>
                <w:szCs w:val="24"/>
              </w:rPr>
              <w:t xml:space="preserve">согласовании создания места (площадки) накопления </w:t>
            </w:r>
            <w:r>
              <w:rPr>
                <w:bCs/>
                <w:sz w:val="24"/>
                <w:szCs w:val="24"/>
              </w:rPr>
              <w:t>ТКО.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</w:t>
            </w:r>
            <w:proofErr w:type="gramStart"/>
            <w:r w:rsidRPr="004220D0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4220D0">
              <w:rPr>
                <w:sz w:val="24"/>
                <w:szCs w:val="24"/>
              </w:rPr>
              <w:t xml:space="preserve"> опечатки (ошибки))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лично в виде документа на бумажном носителе в отделе городской инфраструктуры и жилищной политики Администрации;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4220D0">
              <w:rPr>
                <w:sz w:val="24"/>
                <w:szCs w:val="24"/>
              </w:rPr>
              <w:t>: _______________________________________________________________________;</w:t>
            </w:r>
            <w:proofErr w:type="gramEnd"/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left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 xml:space="preserve">                                                         (указать адрес)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электронного документа посредством электронной почты: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4220D0" w:rsidRPr="004220D0" w:rsidRDefault="004220D0" w:rsidP="00836E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4220D0" w:rsidRPr="004220D0" w:rsidRDefault="004220D0" w:rsidP="004220D0">
      <w:pPr>
        <w:autoSpaceDE w:val="0"/>
        <w:jc w:val="both"/>
        <w:outlineLvl w:val="0"/>
        <w:rPr>
          <w:sz w:val="24"/>
          <w:szCs w:val="24"/>
        </w:rPr>
      </w:pPr>
    </w:p>
    <w:p w:rsidR="004220D0" w:rsidRPr="004220D0" w:rsidRDefault="004220D0" w:rsidP="004220D0">
      <w:pPr>
        <w:autoSpaceDE w:val="0"/>
        <w:jc w:val="center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                                                                                     Дата _____________</w:t>
      </w:r>
    </w:p>
    <w:p w:rsidR="004220D0" w:rsidRPr="004220D0" w:rsidRDefault="004220D0" w:rsidP="004220D0">
      <w:pPr>
        <w:autoSpaceDE w:val="0"/>
        <w:jc w:val="right"/>
        <w:outlineLvl w:val="0"/>
        <w:rPr>
          <w:bCs/>
          <w:sz w:val="24"/>
          <w:szCs w:val="24"/>
        </w:rPr>
      </w:pPr>
    </w:p>
    <w:p w:rsidR="004220D0" w:rsidRPr="004220D0" w:rsidRDefault="004220D0" w:rsidP="004220D0">
      <w:pPr>
        <w:autoSpaceDE w:val="0"/>
        <w:jc w:val="both"/>
        <w:outlineLvl w:val="0"/>
        <w:rPr>
          <w:sz w:val="24"/>
          <w:szCs w:val="24"/>
        </w:rPr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4220D0" w:rsidRPr="00A27BC5" w:rsidRDefault="004220D0" w:rsidP="004220D0">
      <w:pPr>
        <w:autoSpaceDE w:val="0"/>
        <w:jc w:val="both"/>
        <w:outlineLvl w:val="0"/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p w:rsidR="004220D0" w:rsidRPr="003C30F1" w:rsidRDefault="004220D0" w:rsidP="004220D0">
      <w:pPr>
        <w:pStyle w:val="ConsPlusNormal"/>
        <w:tabs>
          <w:tab w:val="left" w:pos="600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0F96" w:rsidRPr="004220D0" w:rsidRDefault="004220D0" w:rsidP="004220D0">
      <w:pPr>
        <w:pStyle w:val="ConsPlusNonformat"/>
        <w:ind w:left="1800"/>
        <w:jc w:val="right"/>
        <w:rPr>
          <w:rFonts w:ascii="Times New Roman" w:hAnsi="Times New Roman" w:cs="Times New Roman"/>
          <w:sz w:val="24"/>
          <w:szCs w:val="24"/>
        </w:rPr>
      </w:pPr>
      <w:r w:rsidRPr="004220D0">
        <w:rPr>
          <w:rFonts w:ascii="Times New Roman" w:hAnsi="Times New Roman" w:cs="Times New Roman"/>
          <w:sz w:val="24"/>
          <w:szCs w:val="24"/>
        </w:rPr>
        <w:t>»</w:t>
      </w:r>
    </w:p>
    <w:sectPr w:rsidR="006F0F96" w:rsidRPr="004220D0" w:rsidSect="004220D0">
      <w:pgSz w:w="11906" w:h="16838"/>
      <w:pgMar w:top="53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2CF8"/>
    <w:rsid w:val="00006FAE"/>
    <w:rsid w:val="000145ED"/>
    <w:rsid w:val="00030917"/>
    <w:rsid w:val="000341AE"/>
    <w:rsid w:val="00053336"/>
    <w:rsid w:val="00060648"/>
    <w:rsid w:val="000652A4"/>
    <w:rsid w:val="00066C44"/>
    <w:rsid w:val="00070B2D"/>
    <w:rsid w:val="00081B4A"/>
    <w:rsid w:val="00083047"/>
    <w:rsid w:val="00092351"/>
    <w:rsid w:val="000A2182"/>
    <w:rsid w:val="000B1D45"/>
    <w:rsid w:val="000B2D57"/>
    <w:rsid w:val="000B506C"/>
    <w:rsid w:val="000D427D"/>
    <w:rsid w:val="000E1555"/>
    <w:rsid w:val="001032A6"/>
    <w:rsid w:val="001050E9"/>
    <w:rsid w:val="00110AD4"/>
    <w:rsid w:val="00121FC7"/>
    <w:rsid w:val="00127124"/>
    <w:rsid w:val="00132BA4"/>
    <w:rsid w:val="00133789"/>
    <w:rsid w:val="00140819"/>
    <w:rsid w:val="001460C3"/>
    <w:rsid w:val="00147738"/>
    <w:rsid w:val="00167E12"/>
    <w:rsid w:val="00171A2E"/>
    <w:rsid w:val="001837A2"/>
    <w:rsid w:val="001C3F31"/>
    <w:rsid w:val="001C617D"/>
    <w:rsid w:val="001D52E5"/>
    <w:rsid w:val="001E760F"/>
    <w:rsid w:val="001F4E01"/>
    <w:rsid w:val="00200193"/>
    <w:rsid w:val="002020CE"/>
    <w:rsid w:val="002137D7"/>
    <w:rsid w:val="00244B0D"/>
    <w:rsid w:val="002453B9"/>
    <w:rsid w:val="002558BE"/>
    <w:rsid w:val="002609E6"/>
    <w:rsid w:val="00261B8E"/>
    <w:rsid w:val="00265606"/>
    <w:rsid w:val="002712B4"/>
    <w:rsid w:val="00274DC3"/>
    <w:rsid w:val="00291D1D"/>
    <w:rsid w:val="00293523"/>
    <w:rsid w:val="002937CB"/>
    <w:rsid w:val="00296AFC"/>
    <w:rsid w:val="002A2472"/>
    <w:rsid w:val="002A739E"/>
    <w:rsid w:val="002B14F5"/>
    <w:rsid w:val="002B20E0"/>
    <w:rsid w:val="002B34BB"/>
    <w:rsid w:val="002C14FC"/>
    <w:rsid w:val="002D074F"/>
    <w:rsid w:val="002E64E2"/>
    <w:rsid w:val="002F2D5B"/>
    <w:rsid w:val="00302549"/>
    <w:rsid w:val="003045E3"/>
    <w:rsid w:val="00304928"/>
    <w:rsid w:val="003075A3"/>
    <w:rsid w:val="00334AC5"/>
    <w:rsid w:val="00342710"/>
    <w:rsid w:val="00360F5F"/>
    <w:rsid w:val="00373D59"/>
    <w:rsid w:val="00373D60"/>
    <w:rsid w:val="00375538"/>
    <w:rsid w:val="003766C5"/>
    <w:rsid w:val="00383BF6"/>
    <w:rsid w:val="003847B0"/>
    <w:rsid w:val="00385019"/>
    <w:rsid w:val="00397840"/>
    <w:rsid w:val="003A5E10"/>
    <w:rsid w:val="003A5FAC"/>
    <w:rsid w:val="003A765E"/>
    <w:rsid w:val="003B21BE"/>
    <w:rsid w:val="003C1DDE"/>
    <w:rsid w:val="003C30F1"/>
    <w:rsid w:val="003D6751"/>
    <w:rsid w:val="003E0954"/>
    <w:rsid w:val="003E381D"/>
    <w:rsid w:val="0041163E"/>
    <w:rsid w:val="00412673"/>
    <w:rsid w:val="004130AC"/>
    <w:rsid w:val="004220D0"/>
    <w:rsid w:val="004313F5"/>
    <w:rsid w:val="00444AF1"/>
    <w:rsid w:val="00450E96"/>
    <w:rsid w:val="00451AC8"/>
    <w:rsid w:val="004549BF"/>
    <w:rsid w:val="0046418A"/>
    <w:rsid w:val="0046474A"/>
    <w:rsid w:val="00476721"/>
    <w:rsid w:val="00482ABE"/>
    <w:rsid w:val="00490E99"/>
    <w:rsid w:val="00492960"/>
    <w:rsid w:val="00494DF2"/>
    <w:rsid w:val="004A2A9A"/>
    <w:rsid w:val="004A5342"/>
    <w:rsid w:val="004B55D5"/>
    <w:rsid w:val="004B5D4D"/>
    <w:rsid w:val="004C390B"/>
    <w:rsid w:val="004D210A"/>
    <w:rsid w:val="004D67D4"/>
    <w:rsid w:val="004E1492"/>
    <w:rsid w:val="004F0C38"/>
    <w:rsid w:val="004F5436"/>
    <w:rsid w:val="0050241F"/>
    <w:rsid w:val="005127F2"/>
    <w:rsid w:val="00513B74"/>
    <w:rsid w:val="005319BA"/>
    <w:rsid w:val="00532C95"/>
    <w:rsid w:val="00542162"/>
    <w:rsid w:val="00543609"/>
    <w:rsid w:val="00544BF0"/>
    <w:rsid w:val="00550BC7"/>
    <w:rsid w:val="00551ECE"/>
    <w:rsid w:val="00555352"/>
    <w:rsid w:val="00560F4F"/>
    <w:rsid w:val="00563C3A"/>
    <w:rsid w:val="00576123"/>
    <w:rsid w:val="00577374"/>
    <w:rsid w:val="0058012D"/>
    <w:rsid w:val="0058680B"/>
    <w:rsid w:val="005967C2"/>
    <w:rsid w:val="005A1CFC"/>
    <w:rsid w:val="005A53B9"/>
    <w:rsid w:val="005B0C7F"/>
    <w:rsid w:val="005C23F2"/>
    <w:rsid w:val="005C5496"/>
    <w:rsid w:val="005D3A85"/>
    <w:rsid w:val="005D4B8C"/>
    <w:rsid w:val="005D7236"/>
    <w:rsid w:val="005D7F57"/>
    <w:rsid w:val="005E18B2"/>
    <w:rsid w:val="005E5841"/>
    <w:rsid w:val="005E5EB6"/>
    <w:rsid w:val="005E693E"/>
    <w:rsid w:val="005F26A5"/>
    <w:rsid w:val="005F5AE1"/>
    <w:rsid w:val="006032A5"/>
    <w:rsid w:val="00612EEF"/>
    <w:rsid w:val="006136F6"/>
    <w:rsid w:val="0062754D"/>
    <w:rsid w:val="006312D4"/>
    <w:rsid w:val="006509D2"/>
    <w:rsid w:val="0066189C"/>
    <w:rsid w:val="0066672B"/>
    <w:rsid w:val="00671780"/>
    <w:rsid w:val="0067388A"/>
    <w:rsid w:val="00677E5C"/>
    <w:rsid w:val="00680471"/>
    <w:rsid w:val="006830F4"/>
    <w:rsid w:val="006A1817"/>
    <w:rsid w:val="006A3F2C"/>
    <w:rsid w:val="006D16B4"/>
    <w:rsid w:val="006F0F96"/>
    <w:rsid w:val="006F407E"/>
    <w:rsid w:val="0072198B"/>
    <w:rsid w:val="00730107"/>
    <w:rsid w:val="007333BA"/>
    <w:rsid w:val="00733BF3"/>
    <w:rsid w:val="00736B72"/>
    <w:rsid w:val="007470A1"/>
    <w:rsid w:val="00750153"/>
    <w:rsid w:val="007623B3"/>
    <w:rsid w:val="0077275D"/>
    <w:rsid w:val="007829AE"/>
    <w:rsid w:val="00785272"/>
    <w:rsid w:val="007864AE"/>
    <w:rsid w:val="007908CE"/>
    <w:rsid w:val="0079153F"/>
    <w:rsid w:val="007A4004"/>
    <w:rsid w:val="007A4815"/>
    <w:rsid w:val="007B5E93"/>
    <w:rsid w:val="007B75F6"/>
    <w:rsid w:val="007C1F6E"/>
    <w:rsid w:val="007C311E"/>
    <w:rsid w:val="007D6E60"/>
    <w:rsid w:val="007E37BD"/>
    <w:rsid w:val="007E4E40"/>
    <w:rsid w:val="007F10BD"/>
    <w:rsid w:val="007F1932"/>
    <w:rsid w:val="007F4C29"/>
    <w:rsid w:val="007F61E4"/>
    <w:rsid w:val="00824422"/>
    <w:rsid w:val="00825A93"/>
    <w:rsid w:val="00826400"/>
    <w:rsid w:val="00830FE0"/>
    <w:rsid w:val="00836EEA"/>
    <w:rsid w:val="0084379D"/>
    <w:rsid w:val="008453A9"/>
    <w:rsid w:val="00851C5A"/>
    <w:rsid w:val="008616E5"/>
    <w:rsid w:val="00871970"/>
    <w:rsid w:val="0087270D"/>
    <w:rsid w:val="008761D5"/>
    <w:rsid w:val="008954E3"/>
    <w:rsid w:val="008971CD"/>
    <w:rsid w:val="008B38F8"/>
    <w:rsid w:val="008B3C26"/>
    <w:rsid w:val="008B6D89"/>
    <w:rsid w:val="008C6822"/>
    <w:rsid w:val="008E16D1"/>
    <w:rsid w:val="008F1433"/>
    <w:rsid w:val="0090068C"/>
    <w:rsid w:val="00906F52"/>
    <w:rsid w:val="00912B3D"/>
    <w:rsid w:val="009216A3"/>
    <w:rsid w:val="009268E8"/>
    <w:rsid w:val="00932552"/>
    <w:rsid w:val="00935D0F"/>
    <w:rsid w:val="00952CA3"/>
    <w:rsid w:val="00953AAD"/>
    <w:rsid w:val="00956FC8"/>
    <w:rsid w:val="00963624"/>
    <w:rsid w:val="0096535D"/>
    <w:rsid w:val="009702E8"/>
    <w:rsid w:val="009746EE"/>
    <w:rsid w:val="009755AB"/>
    <w:rsid w:val="009805AC"/>
    <w:rsid w:val="00984203"/>
    <w:rsid w:val="009A32D7"/>
    <w:rsid w:val="009C21B8"/>
    <w:rsid w:val="009C7F42"/>
    <w:rsid w:val="00A06535"/>
    <w:rsid w:val="00A07967"/>
    <w:rsid w:val="00A27C9B"/>
    <w:rsid w:val="00A31474"/>
    <w:rsid w:val="00A36AB7"/>
    <w:rsid w:val="00A40920"/>
    <w:rsid w:val="00A42153"/>
    <w:rsid w:val="00A435F5"/>
    <w:rsid w:val="00A54CE9"/>
    <w:rsid w:val="00A6095F"/>
    <w:rsid w:val="00A67AAC"/>
    <w:rsid w:val="00A70047"/>
    <w:rsid w:val="00A71730"/>
    <w:rsid w:val="00A74B8B"/>
    <w:rsid w:val="00A74E67"/>
    <w:rsid w:val="00A77FC3"/>
    <w:rsid w:val="00A82D16"/>
    <w:rsid w:val="00A8324D"/>
    <w:rsid w:val="00A92532"/>
    <w:rsid w:val="00AA0398"/>
    <w:rsid w:val="00AA058F"/>
    <w:rsid w:val="00AA62A3"/>
    <w:rsid w:val="00AA6A93"/>
    <w:rsid w:val="00AB11F1"/>
    <w:rsid w:val="00AB1DE1"/>
    <w:rsid w:val="00AD1C1C"/>
    <w:rsid w:val="00AD29CB"/>
    <w:rsid w:val="00AD559D"/>
    <w:rsid w:val="00AE15F4"/>
    <w:rsid w:val="00AE1A42"/>
    <w:rsid w:val="00AE4BBD"/>
    <w:rsid w:val="00AE6FE9"/>
    <w:rsid w:val="00AE7772"/>
    <w:rsid w:val="00B45877"/>
    <w:rsid w:val="00B55507"/>
    <w:rsid w:val="00B55757"/>
    <w:rsid w:val="00B56D2B"/>
    <w:rsid w:val="00BA0849"/>
    <w:rsid w:val="00BA1435"/>
    <w:rsid w:val="00BA5AC7"/>
    <w:rsid w:val="00BA6ABD"/>
    <w:rsid w:val="00BB1EEC"/>
    <w:rsid w:val="00BC63B8"/>
    <w:rsid w:val="00BC7A05"/>
    <w:rsid w:val="00BD2CF8"/>
    <w:rsid w:val="00BE0C04"/>
    <w:rsid w:val="00BE62A1"/>
    <w:rsid w:val="00BF61B7"/>
    <w:rsid w:val="00C01243"/>
    <w:rsid w:val="00C13767"/>
    <w:rsid w:val="00C223DE"/>
    <w:rsid w:val="00C26AA4"/>
    <w:rsid w:val="00C27485"/>
    <w:rsid w:val="00C32D57"/>
    <w:rsid w:val="00C330B6"/>
    <w:rsid w:val="00C34F3B"/>
    <w:rsid w:val="00C35013"/>
    <w:rsid w:val="00C64426"/>
    <w:rsid w:val="00C70884"/>
    <w:rsid w:val="00C71805"/>
    <w:rsid w:val="00C74342"/>
    <w:rsid w:val="00C80B42"/>
    <w:rsid w:val="00C84984"/>
    <w:rsid w:val="00C87242"/>
    <w:rsid w:val="00C87836"/>
    <w:rsid w:val="00C95EC0"/>
    <w:rsid w:val="00CA1E70"/>
    <w:rsid w:val="00CA2DE1"/>
    <w:rsid w:val="00CA5A76"/>
    <w:rsid w:val="00CD0591"/>
    <w:rsid w:val="00CD222A"/>
    <w:rsid w:val="00CD5F42"/>
    <w:rsid w:val="00CE2217"/>
    <w:rsid w:val="00CE3056"/>
    <w:rsid w:val="00CF0B27"/>
    <w:rsid w:val="00D0567B"/>
    <w:rsid w:val="00D12F4E"/>
    <w:rsid w:val="00D13437"/>
    <w:rsid w:val="00D13D01"/>
    <w:rsid w:val="00D24FBB"/>
    <w:rsid w:val="00D3782C"/>
    <w:rsid w:val="00D604D3"/>
    <w:rsid w:val="00D62CBA"/>
    <w:rsid w:val="00D630BE"/>
    <w:rsid w:val="00DB05E8"/>
    <w:rsid w:val="00DB4BCB"/>
    <w:rsid w:val="00DD25FE"/>
    <w:rsid w:val="00DD4C5F"/>
    <w:rsid w:val="00DE07A0"/>
    <w:rsid w:val="00DE31BD"/>
    <w:rsid w:val="00DE5009"/>
    <w:rsid w:val="00DF0297"/>
    <w:rsid w:val="00DF2EA7"/>
    <w:rsid w:val="00E00C5C"/>
    <w:rsid w:val="00E05E6E"/>
    <w:rsid w:val="00E13E67"/>
    <w:rsid w:val="00E20D09"/>
    <w:rsid w:val="00E345A5"/>
    <w:rsid w:val="00E36AAF"/>
    <w:rsid w:val="00E5128B"/>
    <w:rsid w:val="00E5334F"/>
    <w:rsid w:val="00E64E73"/>
    <w:rsid w:val="00E76D5F"/>
    <w:rsid w:val="00E8249F"/>
    <w:rsid w:val="00E8340C"/>
    <w:rsid w:val="00E86C6E"/>
    <w:rsid w:val="00E93CBD"/>
    <w:rsid w:val="00EB0C10"/>
    <w:rsid w:val="00EB423E"/>
    <w:rsid w:val="00EE64D3"/>
    <w:rsid w:val="00F05718"/>
    <w:rsid w:val="00F06528"/>
    <w:rsid w:val="00F0781B"/>
    <w:rsid w:val="00F2551F"/>
    <w:rsid w:val="00F25F07"/>
    <w:rsid w:val="00F27574"/>
    <w:rsid w:val="00F336F7"/>
    <w:rsid w:val="00F55A74"/>
    <w:rsid w:val="00F61779"/>
    <w:rsid w:val="00F70FCE"/>
    <w:rsid w:val="00F73995"/>
    <w:rsid w:val="00F73D69"/>
    <w:rsid w:val="00F84623"/>
    <w:rsid w:val="00F84FC2"/>
    <w:rsid w:val="00F92174"/>
    <w:rsid w:val="00FA11F3"/>
    <w:rsid w:val="00FA62E3"/>
    <w:rsid w:val="00FB38E8"/>
    <w:rsid w:val="00FB5829"/>
    <w:rsid w:val="00FB5ACA"/>
    <w:rsid w:val="00FC1728"/>
    <w:rsid w:val="00FE2E2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szCs w:val="22"/>
      <w:lang w:val="ru-RU" w:eastAsia="ru-RU" w:bidi="ar-SA"/>
    </w:rPr>
  </w:style>
  <w:style w:type="character" w:customStyle="1" w:styleId="6">
    <w:name w:val="Основной текст (6)"/>
    <w:basedOn w:val="a0"/>
    <w:rsid w:val="00DB05E8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8" Type="http://schemas.openxmlformats.org/officeDocument/2006/relationships/hyperlink" Target="http://www.zarechny.zato.ru" TargetMode="External"/><Relationship Id="rId26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4997964141F761840370EE4EC6F2FA80EC21BAECD24F4DF485789E8EE25B5893D4A3CBA81FB3BBC595651DA006BB13E6BE4ECD85X2O5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AE64AAD88B40CA5EBA22C6116E4CC5D28E486CA007A5D7C448178FBC0EC5B8CD2E125D4F04C689870FE55435BF8FDBFCC64BaCO" TargetMode="External"/><Relationship Id="rId17" Type="http://schemas.openxmlformats.org/officeDocument/2006/relationships/hyperlink" Target="consultantplus://offline/ref=DB808C97257ECEDA78272EA1B5B0D0144E49FE3D7B75AAC3254C8713DFNAbAL" TargetMode="External"/><Relationship Id="rId25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3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8376673181B2F7C611506F08746DDB428A2FFA76170FDB75DFFD50FB5B9ABADBF2q3H" TargetMode="External"/><Relationship Id="rId20" Type="http://schemas.openxmlformats.org/officeDocument/2006/relationships/hyperlink" Target="https://gosuslugi.pnzreg.ru" TargetMode="External"/><Relationship Id="rId29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E64AAD88B40CA5EBA22C6116E4CC5D28E486CA007A2D4C04D128FBC0EC5B8CD2E125D4F04C689870FE55435BF8FDBFCC64BaCO" TargetMode="External"/><Relationship Id="rId24" Type="http://schemas.openxmlformats.org/officeDocument/2006/relationships/hyperlink" Target="consultantplus://offline/ref=3D4F10FBBFEE73964D5F8161FA0E47FC1FC4B464E74AC982C709865CD024129352F80E6AF05DDFF49F2799E144G0d2N" TargetMode="External"/><Relationship Id="rId32" Type="http://schemas.openxmlformats.org/officeDocument/2006/relationships/hyperlink" Target="http://docs.cntd.ru/document/42038273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8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22" Type="http://schemas.openxmlformats.org/officeDocument/2006/relationships/hyperlink" Target="http://www.zarechny.zato.ru" TargetMode="External"/><Relationship Id="rId27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0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FB50-35D8-4C47-BB02-E0D7474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12545</Words>
  <Characters>71508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19</cp:revision>
  <cp:lastPrinted>2022-12-30T07:38:00Z</cp:lastPrinted>
  <dcterms:created xsi:type="dcterms:W3CDTF">2022-10-06T09:18:00Z</dcterms:created>
  <dcterms:modified xsi:type="dcterms:W3CDTF">2022-12-30T07:43:00Z</dcterms:modified>
</cp:coreProperties>
</file>