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9F" w:rsidRPr="000A43DD" w:rsidRDefault="00E14E3D" w:rsidP="0051156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05pt;margin-top:152.4pt;width:1in;height:20.25pt;z-index:251659264" stroked="f">
            <v:textbox>
              <w:txbxContent>
                <w:p w:rsidR="00E14E3D" w:rsidRPr="00E14E3D" w:rsidRDefault="00E14E3D">
                  <w:pPr>
                    <w:rPr>
                      <w:rFonts w:ascii="Times New Roman" w:hAnsi="Times New Roman"/>
                    </w:rPr>
                  </w:pPr>
                  <w:r w:rsidRPr="00E14E3D">
                    <w:rPr>
                      <w:rFonts w:ascii="Times New Roman" w:hAnsi="Times New Roman"/>
                    </w:rPr>
                    <w:t>836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_x0000_s1026" type="#_x0000_t202" style="position:absolute;left:0;text-align:left;margin-left:104.55pt;margin-top:152.4pt;width:1in;height:20.25pt;z-index:251658240" stroked="f">
            <v:textbox>
              <w:txbxContent>
                <w:p w:rsidR="00E14E3D" w:rsidRPr="00E14E3D" w:rsidRDefault="00E14E3D">
                  <w:pPr>
                    <w:rPr>
                      <w:rFonts w:ascii="Times New Roman" w:hAnsi="Times New Roman"/>
                    </w:rPr>
                  </w:pPr>
                  <w:r w:rsidRPr="00E14E3D">
                    <w:rPr>
                      <w:rFonts w:ascii="Times New Roman" w:hAnsi="Times New Roman"/>
                    </w:rPr>
                    <w:t>14.05.2021</w:t>
                  </w:r>
                </w:p>
              </w:txbxContent>
            </v:textbox>
          </v:shape>
        </w:pict>
      </w:r>
      <w:r w:rsidR="00397329">
        <w:rPr>
          <w:noProof/>
          <w:sz w:val="26"/>
          <w:szCs w:val="26"/>
          <w:lang w:eastAsia="ru-RU"/>
        </w:rPr>
        <w:drawing>
          <wp:inline distT="0" distB="0" distL="0" distR="0">
            <wp:extent cx="6286500" cy="2446020"/>
            <wp:effectExtent l="19050" t="0" r="0" b="0"/>
            <wp:docPr id="1" name="Рисунок 13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9F" w:rsidRDefault="00DB089F" w:rsidP="00E14E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14E3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г. Заречного Пензенской области от 20.06.2017 № 1607 «Об утверждении Порядка ведения реестра расходных обязательств закрытого административно-территориального образования города Заречного Пензенской области» (с последующими изменениями)</w:t>
      </w:r>
    </w:p>
    <w:p w:rsidR="00E14E3D" w:rsidRPr="00E14E3D" w:rsidRDefault="00E14E3D" w:rsidP="00E14E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B089F" w:rsidRPr="00E14E3D" w:rsidRDefault="00DB089F" w:rsidP="00E1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E14E3D">
          <w:rPr>
            <w:rFonts w:ascii="Times New Roman" w:hAnsi="Times New Roman"/>
            <w:sz w:val="26"/>
            <w:szCs w:val="26"/>
          </w:rPr>
          <w:t>пунктом 5 статьи 87</w:t>
        </w:r>
      </w:hyperlink>
      <w:r w:rsidRPr="00E14E3D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E14E3D">
          <w:rPr>
            <w:rFonts w:ascii="Times New Roman" w:hAnsi="Times New Roman"/>
            <w:sz w:val="26"/>
            <w:szCs w:val="26"/>
          </w:rPr>
          <w:t>пунктом 1 статьи 53</w:t>
        </w:r>
      </w:hyperlink>
      <w:r w:rsidRPr="00E14E3D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E14E3D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E14E3D">
        <w:rPr>
          <w:rFonts w:ascii="Times New Roman" w:hAnsi="Times New Roman"/>
          <w:sz w:val="26"/>
          <w:szCs w:val="26"/>
        </w:rPr>
        <w:t xml:space="preserve"> Правительства Пензенской области от 25.08.2005 № 835-пП «О порядке ведения реестра расходных обязательств Пензенской области» (с последующими изменениями), руководствуясь </w:t>
      </w:r>
      <w:hyperlink r:id="rId11" w:history="1">
        <w:r w:rsidRPr="00E14E3D">
          <w:rPr>
            <w:rFonts w:ascii="Times New Roman" w:hAnsi="Times New Roman"/>
            <w:sz w:val="26"/>
            <w:szCs w:val="26"/>
          </w:rPr>
          <w:t>статьями 4.3.1</w:t>
        </w:r>
      </w:hyperlink>
      <w:r w:rsidRPr="00E14E3D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E14E3D">
          <w:rPr>
            <w:rFonts w:ascii="Times New Roman" w:hAnsi="Times New Roman"/>
            <w:sz w:val="26"/>
            <w:szCs w:val="26"/>
          </w:rPr>
          <w:t>4.6.1</w:t>
        </w:r>
      </w:hyperlink>
      <w:r w:rsidRPr="00E14E3D">
        <w:rPr>
          <w:rFonts w:ascii="Times New Roman" w:hAnsi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E14E3D">
        <w:rPr>
          <w:rFonts w:ascii="Times New Roman" w:hAnsi="Times New Roman"/>
          <w:b/>
          <w:spacing w:val="60"/>
          <w:sz w:val="26"/>
          <w:szCs w:val="26"/>
        </w:rPr>
        <w:t>постановляет</w:t>
      </w:r>
      <w:r w:rsidRPr="00E14E3D">
        <w:rPr>
          <w:rFonts w:ascii="Times New Roman" w:hAnsi="Times New Roman"/>
          <w:b/>
          <w:sz w:val="26"/>
          <w:szCs w:val="26"/>
        </w:rPr>
        <w:t>:</w:t>
      </w:r>
    </w:p>
    <w:p w:rsidR="00DB089F" w:rsidRPr="00E14E3D" w:rsidRDefault="00DB089F" w:rsidP="00E14E3D">
      <w:pPr>
        <w:pStyle w:val="af0"/>
        <w:ind w:firstLine="540"/>
        <w:jc w:val="both"/>
        <w:rPr>
          <w:sz w:val="26"/>
          <w:szCs w:val="26"/>
        </w:rPr>
      </w:pPr>
    </w:p>
    <w:p w:rsidR="00DB089F" w:rsidRPr="00E14E3D" w:rsidRDefault="00DB089F" w:rsidP="00E14E3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 xml:space="preserve">1. Внести в постановление Администрации г. Заречного Пензенской области                      от 20.06.2017 № 1607 «Об утверждении Порядка ведения реестра расходных обязательств закрытого административно-территориального образования города Заречного Пензенской области» (в редакции от </w:t>
      </w:r>
      <w:r w:rsidRPr="00E14E3D">
        <w:rPr>
          <w:rFonts w:ascii="Times New Roman" w:hAnsi="Times New Roman"/>
          <w:sz w:val="26"/>
          <w:szCs w:val="26"/>
          <w:lang w:eastAsia="ru-RU"/>
        </w:rPr>
        <w:t xml:space="preserve">09.04.2019 № 859) </w:t>
      </w:r>
      <w:r w:rsidRPr="00E14E3D">
        <w:rPr>
          <w:rFonts w:ascii="Times New Roman" w:hAnsi="Times New Roman"/>
          <w:sz w:val="26"/>
          <w:szCs w:val="26"/>
        </w:rPr>
        <w:t>следующие изменения:</w:t>
      </w:r>
    </w:p>
    <w:p w:rsidR="00DB089F" w:rsidRPr="00E14E3D" w:rsidRDefault="00DB089F" w:rsidP="00E14E3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>- приложение к постановлению «Порядок ведения реестра расходных обязательств закрытого административно-территориального образования г. Заречного Пензенской области» изложить в новой редакции (приложение).</w:t>
      </w:r>
    </w:p>
    <w:p w:rsidR="00DB089F" w:rsidRPr="00E14E3D" w:rsidRDefault="00DB089F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14E3D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муниципальном печатном средстве массовой информации − в газете «Ведомости Заречного» и разместить на официальном сайте Администрации г. Заречного.</w:t>
      </w:r>
    </w:p>
    <w:p w:rsidR="00DB089F" w:rsidRDefault="00DB089F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E14E3D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Рябова А.Г.</w:t>
      </w:r>
    </w:p>
    <w:p w:rsidR="00E14E3D" w:rsidRPr="00E14E3D" w:rsidRDefault="00E14E3D" w:rsidP="00E14E3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E14E3D" w:rsidRDefault="00E14E3D" w:rsidP="00E14E3D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E3D" w:rsidRDefault="00E14E3D" w:rsidP="00E14E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DB089F" w:rsidRPr="000A43DD" w:rsidRDefault="00DB089F" w:rsidP="0051156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DB089F" w:rsidRPr="000A43DD" w:rsidRDefault="00DB089F" w:rsidP="0051156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DB089F" w:rsidRPr="000A43DD" w:rsidRDefault="00DB089F" w:rsidP="0051156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DB089F" w:rsidRPr="000A43DD" w:rsidRDefault="00DB089F" w:rsidP="000A43DD">
      <w:pPr>
        <w:rPr>
          <w:rFonts w:ascii="Times New Roman" w:hAnsi="Times New Roman"/>
          <w:sz w:val="26"/>
          <w:szCs w:val="26"/>
          <w:lang w:eastAsia="ru-RU"/>
        </w:rPr>
        <w:sectPr w:rsidR="00DB089F" w:rsidRPr="000A43DD" w:rsidSect="00DF497B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B089F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bookmarkStart w:id="0" w:name="sub_1000"/>
      <w:r>
        <w:rPr>
          <w:rStyle w:val="af6"/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</w:p>
    <w:p w:rsidR="00DB089F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f6"/>
          <w:rFonts w:ascii="Times New Roman" w:hAnsi="Times New Roman"/>
          <w:b w:val="0"/>
          <w:color w:val="auto"/>
          <w:sz w:val="26"/>
          <w:szCs w:val="26"/>
        </w:rPr>
        <w:t>к постановлению Администрации</w:t>
      </w:r>
    </w:p>
    <w:p w:rsidR="00DB089F" w:rsidRPr="00397329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f6"/>
          <w:rFonts w:ascii="Times New Roman" w:hAnsi="Times New Roman"/>
          <w:b w:val="0"/>
          <w:color w:val="auto"/>
          <w:sz w:val="26"/>
          <w:szCs w:val="26"/>
        </w:rPr>
        <w:t xml:space="preserve">г. Заречного </w:t>
      </w: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t>Пензенской области</w:t>
      </w:r>
    </w:p>
    <w:p w:rsidR="00DB089F" w:rsidRPr="00D434A8" w:rsidRDefault="00E14E3D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f6"/>
          <w:rFonts w:ascii="Times New Roman" w:hAnsi="Times New Roman"/>
          <w:b w:val="0"/>
          <w:color w:val="auto"/>
          <w:sz w:val="26"/>
          <w:szCs w:val="26"/>
        </w:rPr>
        <w:t>от 14.05.2021 № 836</w:t>
      </w:r>
    </w:p>
    <w:p w:rsidR="00DB089F" w:rsidRPr="00397329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</w:p>
    <w:p w:rsidR="00DB089F" w:rsidRPr="00397329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t>Приложение</w:t>
      </w: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br/>
        <w:t>Утвержден</w:t>
      </w: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br/>
      </w:r>
      <w:hyperlink w:anchor="sub_0" w:history="1">
        <w:r w:rsidRPr="00397329">
          <w:rPr>
            <w:rStyle w:val="af7"/>
            <w:rFonts w:ascii="Times New Roman" w:hAnsi="Times New Roman"/>
            <w:b w:val="0"/>
            <w:sz w:val="26"/>
            <w:szCs w:val="26"/>
          </w:rPr>
          <w:t>постановлением</w:t>
        </w:r>
      </w:hyperlink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t xml:space="preserve"> Администрации</w:t>
      </w:r>
    </w:p>
    <w:p w:rsidR="00DB089F" w:rsidRPr="00397329" w:rsidRDefault="00DB089F" w:rsidP="000A43DD">
      <w:pPr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t>г. Заречного Пензенской области</w:t>
      </w: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br/>
        <w:t>от 20.06.2017 № 1607</w:t>
      </w:r>
    </w:p>
    <w:p w:rsidR="00DB089F" w:rsidRDefault="00DB089F" w:rsidP="00E14E3D">
      <w:pPr>
        <w:autoSpaceDE w:val="0"/>
        <w:autoSpaceDN w:val="0"/>
        <w:adjustRightInd w:val="0"/>
        <w:spacing w:after="0" w:line="240" w:lineRule="auto"/>
        <w:jc w:val="right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 w:rsidRPr="00397329">
        <w:rPr>
          <w:rStyle w:val="af6"/>
          <w:rFonts w:ascii="Times New Roman" w:hAnsi="Times New Roman"/>
          <w:b w:val="0"/>
          <w:color w:val="auto"/>
          <w:sz w:val="26"/>
          <w:szCs w:val="26"/>
        </w:rPr>
        <w:t xml:space="preserve">в редакции от </w:t>
      </w:r>
      <w:bookmarkEnd w:id="0"/>
      <w:r w:rsidR="00E14E3D">
        <w:rPr>
          <w:rStyle w:val="af6"/>
          <w:rFonts w:ascii="Times New Roman" w:hAnsi="Times New Roman"/>
          <w:b w:val="0"/>
          <w:color w:val="auto"/>
          <w:sz w:val="26"/>
          <w:szCs w:val="26"/>
        </w:rPr>
        <w:t>14.05.2021 № 836</w:t>
      </w:r>
    </w:p>
    <w:p w:rsidR="00DB089F" w:rsidRDefault="00DB089F" w:rsidP="00EA0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089F" w:rsidRDefault="00DB089F" w:rsidP="00EA0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089F" w:rsidRPr="00E14E3D" w:rsidRDefault="00DB089F" w:rsidP="00EA0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>Порядок ведения реестра расходных обязательств</w:t>
      </w:r>
    </w:p>
    <w:p w:rsidR="00DB089F" w:rsidRPr="00E14E3D" w:rsidRDefault="00DB089F" w:rsidP="00EA0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>закрытогоадминистративно-территориального образования</w:t>
      </w:r>
    </w:p>
    <w:p w:rsidR="00DB089F" w:rsidRPr="00E14E3D" w:rsidRDefault="00DB089F" w:rsidP="00EA0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>г. Заречного Пензенской области</w:t>
      </w:r>
    </w:p>
    <w:p w:rsidR="00DB089F" w:rsidRPr="00E14E3D" w:rsidRDefault="00DB089F" w:rsidP="000A43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089F" w:rsidRPr="00E14E3D" w:rsidRDefault="00DB089F" w:rsidP="00EA07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001"/>
      <w:r w:rsidRPr="00E14E3D">
        <w:rPr>
          <w:rFonts w:ascii="Times New Roman" w:hAnsi="Times New Roman"/>
          <w:sz w:val="26"/>
          <w:szCs w:val="26"/>
        </w:rPr>
        <w:t>1. Настоящий порядок определяет механизм формирования и ведения реестра расходных обязательств закрытого административно-территориального образования г. Заречного Пензенской области (далее – ЗАТО г. Заречного).</w:t>
      </w:r>
    </w:p>
    <w:p w:rsidR="00DB089F" w:rsidRPr="00E14E3D" w:rsidRDefault="00DB089F" w:rsidP="00E0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002"/>
      <w:bookmarkEnd w:id="1"/>
      <w:r w:rsidRPr="00E14E3D">
        <w:rPr>
          <w:rFonts w:ascii="Times New Roman" w:hAnsi="Times New Roman"/>
          <w:sz w:val="26"/>
          <w:szCs w:val="26"/>
        </w:rPr>
        <w:t>2. Реестр расходных обязательств ЗАТО г. Заречного предназначен для учета расходных обязательств ЗАТО г. Заречного независимо от срока их окончания и определения объемов бюджетных ассигнований, необходимых для их исполнения.</w:t>
      </w:r>
    </w:p>
    <w:p w:rsidR="00DB089F" w:rsidRPr="00E14E3D" w:rsidRDefault="00DB089F" w:rsidP="00EA07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E3D">
        <w:rPr>
          <w:rFonts w:ascii="Times New Roman" w:hAnsi="Times New Roman"/>
          <w:sz w:val="26"/>
          <w:szCs w:val="26"/>
        </w:rPr>
        <w:t>3.</w:t>
      </w:r>
      <w:bookmarkEnd w:id="2"/>
      <w:r w:rsidRPr="00E14E3D">
        <w:rPr>
          <w:rFonts w:ascii="Times New Roman" w:hAnsi="Times New Roman"/>
          <w:sz w:val="26"/>
          <w:szCs w:val="26"/>
        </w:rPr>
        <w:t>Данные реестра расходных обязательств ЗАТО г. Заречного используются при составлении проекта бюджета ЗАТО г. Заречного на очередной финансовый год и плановый период.</w:t>
      </w:r>
    </w:p>
    <w:p w:rsidR="00DB089F" w:rsidRPr="00E14E3D" w:rsidRDefault="00DB089F" w:rsidP="00EA07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3" w:name="sub_1004"/>
      <w:r w:rsidRPr="00E14E3D">
        <w:rPr>
          <w:rFonts w:ascii="Times New Roman" w:hAnsi="Times New Roman"/>
          <w:sz w:val="26"/>
          <w:szCs w:val="26"/>
        </w:rPr>
        <w:t xml:space="preserve">4.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Ведение реестра расходных обязательств ЗАТО </w:t>
      </w:r>
      <w:r w:rsidRPr="00E14E3D">
        <w:rPr>
          <w:rFonts w:ascii="Times New Roman" w:hAnsi="Times New Roman"/>
          <w:sz w:val="26"/>
          <w:szCs w:val="26"/>
        </w:rPr>
        <w:t>г. Заречного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 осуществляется в автоматизированной системе управления бюджетным процессом Пензенской области (далее – автоматизированной системе).</w:t>
      </w:r>
    </w:p>
    <w:p w:rsidR="00DB089F" w:rsidRPr="00E14E3D" w:rsidRDefault="00DB089F" w:rsidP="00EA07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4E3D">
        <w:rPr>
          <w:rStyle w:val="afa"/>
          <w:rFonts w:ascii="Times New Roman" w:hAnsi="Times New Roman"/>
          <w:i w:val="0"/>
          <w:iCs w:val="0"/>
          <w:sz w:val="26"/>
          <w:szCs w:val="26"/>
        </w:rPr>
        <w:t xml:space="preserve">5. Ведение реестра расходных обязательств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ЗАТО </w:t>
      </w:r>
      <w:r w:rsidRPr="00E14E3D">
        <w:rPr>
          <w:rFonts w:ascii="Times New Roman" w:hAnsi="Times New Roman"/>
          <w:sz w:val="26"/>
          <w:szCs w:val="26"/>
        </w:rPr>
        <w:t xml:space="preserve">г. Заречногоосуществляется главными распорядителями средств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бюджета ЗАТО </w:t>
      </w:r>
      <w:r w:rsidRPr="00E14E3D">
        <w:rPr>
          <w:rFonts w:ascii="Times New Roman" w:hAnsi="Times New Roman"/>
          <w:sz w:val="26"/>
          <w:szCs w:val="26"/>
        </w:rPr>
        <w:t>г. Заречного.</w:t>
      </w:r>
    </w:p>
    <w:p w:rsidR="00DB089F" w:rsidRPr="00E14E3D" w:rsidRDefault="00DB089F" w:rsidP="00DC1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4E3D">
        <w:rPr>
          <w:rFonts w:ascii="Times New Roman" w:hAnsi="Times New Roman"/>
          <w:sz w:val="26"/>
          <w:szCs w:val="26"/>
          <w:shd w:val="clear" w:color="auto" w:fill="FFFFFF"/>
        </w:rPr>
        <w:t>6. Реестр расходных обязательств ЗАТО г. Заречного включает в себя сведения:</w:t>
      </w:r>
    </w:p>
    <w:p w:rsidR="00DB089F" w:rsidRPr="00E14E3D" w:rsidRDefault="00DB089F" w:rsidP="00DC18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14E3D">
        <w:rPr>
          <w:color w:val="22272F"/>
          <w:sz w:val="26"/>
          <w:szCs w:val="26"/>
        </w:rPr>
        <w:t>- о полномочиях ЗАТО г. Заречного, связанных с решениями вопросов, отнесенных Конституцией Российской Федерации, федеральными законами и законами Пензенской области к полномочиям органов местного самоуправления;</w:t>
      </w:r>
    </w:p>
    <w:p w:rsidR="00DB089F" w:rsidRPr="00E14E3D" w:rsidRDefault="00DB089F" w:rsidP="00DC18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14E3D">
        <w:rPr>
          <w:color w:val="22272F"/>
          <w:sz w:val="26"/>
          <w:szCs w:val="26"/>
        </w:rPr>
        <w:t>- о нормативных правовых актах Российской Федерации, Пензенской области и ЗАТО г. Заречного, обуславливающих правовые основания для расходных обязательств ЗАТО г. Заречного;</w:t>
      </w:r>
    </w:p>
    <w:p w:rsidR="00DB089F" w:rsidRPr="00E14E3D" w:rsidRDefault="00DB089F" w:rsidP="00DC1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4E3D">
        <w:rPr>
          <w:rFonts w:ascii="Times New Roman" w:hAnsi="Times New Roman"/>
          <w:sz w:val="26"/>
          <w:szCs w:val="26"/>
          <w:shd w:val="clear" w:color="auto" w:fill="FFFFFF"/>
        </w:rPr>
        <w:t>- об объемах бюджетных ассигнований на исполнение расходных обязательств бюджета ЗАТО г. Заречного по кодам классификации расходов бюджета на текущий финансовый год и плановый период;</w:t>
      </w:r>
    </w:p>
    <w:p w:rsidR="00DB089F" w:rsidRPr="00E14E3D" w:rsidRDefault="00DB089F" w:rsidP="00DC1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4E3D">
        <w:rPr>
          <w:rFonts w:ascii="Times New Roman" w:hAnsi="Times New Roman"/>
          <w:sz w:val="26"/>
          <w:szCs w:val="26"/>
          <w:shd w:val="clear" w:color="auto" w:fill="FFFFFF"/>
        </w:rPr>
        <w:t>- об объемах кассовых выплат на исполнение расходных обязательств бюджета ЗАТО г. Заречного.</w:t>
      </w:r>
    </w:p>
    <w:p w:rsidR="00DB089F" w:rsidRPr="00E14E3D" w:rsidRDefault="00DB089F" w:rsidP="00BD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14E3D">
        <w:rPr>
          <w:rFonts w:ascii="Times New Roman" w:hAnsi="Times New Roman"/>
          <w:sz w:val="26"/>
          <w:szCs w:val="26"/>
        </w:rPr>
        <w:t xml:space="preserve">7. В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автоматизированной системе </w:t>
      </w:r>
      <w:r w:rsidRPr="00E14E3D">
        <w:rPr>
          <w:rFonts w:ascii="Times New Roman" w:hAnsi="Times New Roman"/>
          <w:sz w:val="26"/>
          <w:szCs w:val="26"/>
        </w:rPr>
        <w:t>отражаются сведения о расходных обязательствах ЗАТО г. Заречного и их исполнении на разных этапах бюджетного процесса.</w:t>
      </w:r>
    </w:p>
    <w:p w:rsidR="00DB089F" w:rsidRPr="00E14E3D" w:rsidRDefault="00DB089F" w:rsidP="00EA076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E3D">
        <w:rPr>
          <w:sz w:val="26"/>
          <w:szCs w:val="26"/>
        </w:rPr>
        <w:t xml:space="preserve">8. Внесение изменений в реестр расходных обязательств </w:t>
      </w:r>
      <w:r w:rsidRPr="00E14E3D">
        <w:rPr>
          <w:sz w:val="26"/>
          <w:szCs w:val="26"/>
          <w:shd w:val="clear" w:color="auto" w:fill="FFFFFF"/>
        </w:rPr>
        <w:t xml:space="preserve">бюджета ЗАТО </w:t>
      </w:r>
      <w:r w:rsidRPr="00E14E3D">
        <w:rPr>
          <w:sz w:val="26"/>
          <w:szCs w:val="26"/>
        </w:rPr>
        <w:t>г. Заречногоосуществляется в связи:</w:t>
      </w:r>
    </w:p>
    <w:p w:rsidR="00DB089F" w:rsidRPr="00E14E3D" w:rsidRDefault="00DB089F" w:rsidP="000A43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E3D">
        <w:rPr>
          <w:sz w:val="26"/>
          <w:szCs w:val="26"/>
        </w:rPr>
        <w:t xml:space="preserve">- с внесением изменений в решение о бюджете </w:t>
      </w:r>
      <w:r w:rsidRPr="00E14E3D">
        <w:rPr>
          <w:sz w:val="26"/>
          <w:szCs w:val="26"/>
          <w:shd w:val="clear" w:color="auto" w:fill="FFFFFF"/>
        </w:rPr>
        <w:t xml:space="preserve">ЗАТО </w:t>
      </w:r>
      <w:r w:rsidRPr="00E14E3D">
        <w:rPr>
          <w:sz w:val="26"/>
          <w:szCs w:val="26"/>
        </w:rPr>
        <w:t>г. Заречного на текущий финансовый год и плановый период;</w:t>
      </w:r>
    </w:p>
    <w:p w:rsidR="00DB089F" w:rsidRPr="00E14E3D" w:rsidRDefault="00DB089F" w:rsidP="000A43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E3D">
        <w:rPr>
          <w:sz w:val="26"/>
          <w:szCs w:val="26"/>
        </w:rPr>
        <w:t xml:space="preserve">- с внесением изменений в сводную бюджетную роспись и лимиты бюджетных обязательств </w:t>
      </w:r>
      <w:r w:rsidRPr="00E14E3D">
        <w:rPr>
          <w:sz w:val="26"/>
          <w:szCs w:val="26"/>
          <w:shd w:val="clear" w:color="auto" w:fill="FFFFFF"/>
        </w:rPr>
        <w:t xml:space="preserve">бюджета ЗАТО </w:t>
      </w:r>
      <w:r w:rsidRPr="00E14E3D">
        <w:rPr>
          <w:sz w:val="26"/>
          <w:szCs w:val="26"/>
        </w:rPr>
        <w:t xml:space="preserve">г. Заречного по основаниям, установленным </w:t>
      </w:r>
      <w:hyperlink r:id="rId14" w:anchor="/document/12112604/entry/217" w:history="1">
        <w:r w:rsidRPr="00E14E3D">
          <w:rPr>
            <w:rStyle w:val="aa"/>
            <w:color w:val="auto"/>
            <w:sz w:val="26"/>
            <w:szCs w:val="26"/>
            <w:u w:val="none"/>
          </w:rPr>
          <w:t>статьей 217</w:t>
        </w:r>
      </w:hyperlink>
      <w:r w:rsidRPr="00E14E3D">
        <w:rPr>
          <w:sz w:val="26"/>
          <w:szCs w:val="26"/>
        </w:rPr>
        <w:t xml:space="preserve">Бюджетного кодекса Российской Федерации и статьей 32 решения Собрания </w:t>
      </w:r>
      <w:r w:rsidRPr="00E14E3D">
        <w:rPr>
          <w:sz w:val="26"/>
          <w:szCs w:val="26"/>
        </w:rPr>
        <w:lastRenderedPageBreak/>
        <w:t>представителей г. Заречного от 19.10.2007 № 407 «Об утверждении Положения о бюджетном процессе в ЗАТО г. Заречном Пензенской области»;</w:t>
      </w:r>
    </w:p>
    <w:p w:rsidR="00DB089F" w:rsidRPr="00E14E3D" w:rsidRDefault="00DB089F" w:rsidP="001A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E3D">
        <w:rPr>
          <w:sz w:val="26"/>
          <w:szCs w:val="26"/>
        </w:rPr>
        <w:t xml:space="preserve">- с принятием новых и (или) признанием утратившими силу нормативных правовых (правовых) актов, заключением и (или) расторжением договоров (соглашений), устанавливающих расходные обязательства </w:t>
      </w:r>
      <w:r w:rsidRPr="00E14E3D">
        <w:rPr>
          <w:sz w:val="26"/>
          <w:szCs w:val="26"/>
          <w:shd w:val="clear" w:color="auto" w:fill="FFFFFF"/>
        </w:rPr>
        <w:t xml:space="preserve">ЗАТО </w:t>
      </w:r>
      <w:r w:rsidRPr="00E14E3D">
        <w:rPr>
          <w:sz w:val="26"/>
          <w:szCs w:val="26"/>
        </w:rPr>
        <w:t>г. Заречного.</w:t>
      </w:r>
      <w:bookmarkStart w:id="4" w:name="sub_1005"/>
      <w:bookmarkEnd w:id="3"/>
    </w:p>
    <w:p w:rsidR="00DB089F" w:rsidRPr="00E14E3D" w:rsidRDefault="00DB089F" w:rsidP="001A4C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E3D">
        <w:rPr>
          <w:sz w:val="26"/>
          <w:szCs w:val="26"/>
        </w:rPr>
        <w:t xml:space="preserve">9. Главные распорядители средств бюджета </w:t>
      </w:r>
      <w:r w:rsidRPr="00E14E3D">
        <w:rPr>
          <w:sz w:val="26"/>
          <w:szCs w:val="26"/>
          <w:shd w:val="clear" w:color="auto" w:fill="FFFFFF"/>
        </w:rPr>
        <w:t xml:space="preserve">ЗАТО </w:t>
      </w:r>
      <w:r w:rsidRPr="00E14E3D">
        <w:rPr>
          <w:sz w:val="26"/>
          <w:szCs w:val="26"/>
        </w:rPr>
        <w:t xml:space="preserve">г. Заречногоформируют реестры расходных обязательств, отражающие сферу их деятельности, с применением </w:t>
      </w:r>
      <w:r w:rsidRPr="00E14E3D">
        <w:rPr>
          <w:sz w:val="26"/>
          <w:szCs w:val="26"/>
          <w:shd w:val="clear" w:color="auto" w:fill="FFFFFF"/>
        </w:rPr>
        <w:t xml:space="preserve">автоматизированной системы </w:t>
      </w:r>
      <w:r w:rsidRPr="00E14E3D">
        <w:rPr>
          <w:sz w:val="26"/>
          <w:szCs w:val="26"/>
        </w:rPr>
        <w:t xml:space="preserve">и представляют их с сопроводительным письмом руководителя в электронном виде и на бумажном носителе в Финансовое управление г. Заречного </w:t>
      </w:r>
      <w:bookmarkStart w:id="5" w:name="sub_1051"/>
      <w:bookmarkEnd w:id="4"/>
      <w:r w:rsidRPr="00E14E3D">
        <w:rPr>
          <w:sz w:val="26"/>
          <w:szCs w:val="26"/>
        </w:rPr>
        <w:t>в срок до 20 апреля текущего года.</w:t>
      </w:r>
    </w:p>
    <w:p w:rsidR="00DB089F" w:rsidRPr="00E14E3D" w:rsidRDefault="00DB089F" w:rsidP="001A4C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010"/>
      <w:bookmarkEnd w:id="5"/>
      <w:r w:rsidRPr="00E14E3D">
        <w:rPr>
          <w:rFonts w:ascii="Times New Roman" w:hAnsi="Times New Roman"/>
          <w:sz w:val="26"/>
          <w:szCs w:val="26"/>
        </w:rPr>
        <w:t xml:space="preserve">10. Формирование реестра расходных обязательств ЗАТО г. Заречного осуществляется с помощью автоматизированной системы на основании реестров расходных обязательств главных распорядителей средств бюджета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ЗАТО </w:t>
      </w:r>
      <w:r w:rsidRPr="00E14E3D">
        <w:rPr>
          <w:rFonts w:ascii="Times New Roman" w:hAnsi="Times New Roman"/>
          <w:sz w:val="26"/>
          <w:szCs w:val="26"/>
        </w:rPr>
        <w:t>г. Заречного.</w:t>
      </w:r>
    </w:p>
    <w:p w:rsidR="00DB089F" w:rsidRPr="00E14E3D" w:rsidRDefault="00DB089F" w:rsidP="001A4C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12"/>
      <w:bookmarkEnd w:id="6"/>
      <w:r w:rsidRPr="00E14E3D">
        <w:rPr>
          <w:rFonts w:ascii="Times New Roman" w:hAnsi="Times New Roman"/>
          <w:sz w:val="26"/>
          <w:szCs w:val="26"/>
        </w:rPr>
        <w:t xml:space="preserve">11. Финансовое управление г. Заречного представляет реестр расходных обязательств </w:t>
      </w:r>
      <w:r w:rsidRPr="00E14E3D">
        <w:rPr>
          <w:rFonts w:ascii="Times New Roman" w:hAnsi="Times New Roman"/>
          <w:sz w:val="26"/>
          <w:szCs w:val="26"/>
          <w:shd w:val="clear" w:color="auto" w:fill="FFFFFF"/>
        </w:rPr>
        <w:t xml:space="preserve">ЗАТО </w:t>
      </w:r>
      <w:r w:rsidRPr="00E14E3D">
        <w:rPr>
          <w:rFonts w:ascii="Times New Roman" w:hAnsi="Times New Roman"/>
          <w:sz w:val="26"/>
          <w:szCs w:val="26"/>
        </w:rPr>
        <w:t>г. Заречногов Министерство финансов Пензенской области в соответствии со сроками и в порядке, установленном Министерством финансов Пензенской области.</w:t>
      </w:r>
      <w:bookmarkEnd w:id="7"/>
    </w:p>
    <w:p w:rsidR="00DB089F" w:rsidRPr="000A43DD" w:rsidRDefault="00DB089F" w:rsidP="000A43DD">
      <w:pPr>
        <w:spacing w:after="0" w:line="240" w:lineRule="auto"/>
        <w:ind w:left="7938"/>
        <w:jc w:val="both"/>
        <w:rPr>
          <w:rFonts w:ascii="Times New Roman" w:hAnsi="Times New Roman"/>
          <w:sz w:val="26"/>
          <w:szCs w:val="26"/>
        </w:rPr>
      </w:pPr>
    </w:p>
    <w:p w:rsidR="00DB089F" w:rsidRPr="000A43DD" w:rsidRDefault="00DB089F">
      <w:pPr>
        <w:spacing w:after="0" w:line="240" w:lineRule="auto"/>
        <w:ind w:left="7938"/>
        <w:jc w:val="both"/>
        <w:rPr>
          <w:rFonts w:ascii="Times New Roman" w:hAnsi="Times New Roman"/>
          <w:sz w:val="26"/>
          <w:szCs w:val="26"/>
        </w:rPr>
      </w:pPr>
    </w:p>
    <w:sectPr w:rsidR="00DB089F" w:rsidRPr="000A43DD" w:rsidSect="000A43DD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2B" w:rsidRDefault="006D352B" w:rsidP="00826AA7">
      <w:pPr>
        <w:spacing w:after="0" w:line="240" w:lineRule="auto"/>
      </w:pPr>
      <w:r>
        <w:separator/>
      </w:r>
    </w:p>
  </w:endnote>
  <w:endnote w:type="continuationSeparator" w:id="1">
    <w:p w:rsidR="006D352B" w:rsidRDefault="006D352B" w:rsidP="0082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2B" w:rsidRDefault="006D352B" w:rsidP="00826AA7">
      <w:pPr>
        <w:spacing w:after="0" w:line="240" w:lineRule="auto"/>
      </w:pPr>
      <w:r>
        <w:separator/>
      </w:r>
    </w:p>
  </w:footnote>
  <w:footnote w:type="continuationSeparator" w:id="1">
    <w:p w:rsidR="006D352B" w:rsidRDefault="006D352B" w:rsidP="0082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206"/>
    <w:multiLevelType w:val="hybridMultilevel"/>
    <w:tmpl w:val="3FC2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80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704778"/>
    <w:multiLevelType w:val="multilevel"/>
    <w:tmpl w:val="189A20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8F50621"/>
    <w:multiLevelType w:val="hybridMultilevel"/>
    <w:tmpl w:val="81DC5356"/>
    <w:lvl w:ilvl="0" w:tplc="D3FE6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0D0FA2"/>
    <w:multiLevelType w:val="multilevel"/>
    <w:tmpl w:val="73D2C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5FE54D8"/>
    <w:multiLevelType w:val="hybridMultilevel"/>
    <w:tmpl w:val="F3BC0AFA"/>
    <w:lvl w:ilvl="0" w:tplc="07664F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5E9"/>
    <w:rsid w:val="000044EC"/>
    <w:rsid w:val="00013D74"/>
    <w:rsid w:val="000461E6"/>
    <w:rsid w:val="000533C5"/>
    <w:rsid w:val="0005647F"/>
    <w:rsid w:val="0005733F"/>
    <w:rsid w:val="000575C8"/>
    <w:rsid w:val="000607D7"/>
    <w:rsid w:val="000618BB"/>
    <w:rsid w:val="000655DC"/>
    <w:rsid w:val="0008304C"/>
    <w:rsid w:val="00087475"/>
    <w:rsid w:val="0009035B"/>
    <w:rsid w:val="000A25F5"/>
    <w:rsid w:val="000A43DD"/>
    <w:rsid w:val="000E5140"/>
    <w:rsid w:val="000F6369"/>
    <w:rsid w:val="000F7A9D"/>
    <w:rsid w:val="00103E3F"/>
    <w:rsid w:val="00110423"/>
    <w:rsid w:val="001117F6"/>
    <w:rsid w:val="001231BF"/>
    <w:rsid w:val="001340D4"/>
    <w:rsid w:val="001363F7"/>
    <w:rsid w:val="001372AE"/>
    <w:rsid w:val="00137B77"/>
    <w:rsid w:val="00142A9E"/>
    <w:rsid w:val="001477C9"/>
    <w:rsid w:val="001562D9"/>
    <w:rsid w:val="00167E2C"/>
    <w:rsid w:val="00170F7A"/>
    <w:rsid w:val="00183AC7"/>
    <w:rsid w:val="001A4C15"/>
    <w:rsid w:val="001C41D2"/>
    <w:rsid w:val="001D08C2"/>
    <w:rsid w:val="001D1155"/>
    <w:rsid w:val="001D1817"/>
    <w:rsid w:val="001E7826"/>
    <w:rsid w:val="00212B2E"/>
    <w:rsid w:val="002404EE"/>
    <w:rsid w:val="002505DD"/>
    <w:rsid w:val="0025439C"/>
    <w:rsid w:val="00261319"/>
    <w:rsid w:val="00270864"/>
    <w:rsid w:val="00275299"/>
    <w:rsid w:val="002A00E4"/>
    <w:rsid w:val="002D7354"/>
    <w:rsid w:val="002E07C1"/>
    <w:rsid w:val="002E4486"/>
    <w:rsid w:val="002F1106"/>
    <w:rsid w:val="002F1FBF"/>
    <w:rsid w:val="002F6294"/>
    <w:rsid w:val="00311F4C"/>
    <w:rsid w:val="00312FB0"/>
    <w:rsid w:val="00321CD1"/>
    <w:rsid w:val="00323AD0"/>
    <w:rsid w:val="00326749"/>
    <w:rsid w:val="00326D4E"/>
    <w:rsid w:val="0033739A"/>
    <w:rsid w:val="00352B97"/>
    <w:rsid w:val="003530BF"/>
    <w:rsid w:val="00367481"/>
    <w:rsid w:val="00382FD5"/>
    <w:rsid w:val="00385B28"/>
    <w:rsid w:val="00397329"/>
    <w:rsid w:val="003A0B1E"/>
    <w:rsid w:val="003B6BC5"/>
    <w:rsid w:val="003E6594"/>
    <w:rsid w:val="003F0501"/>
    <w:rsid w:val="003F14E7"/>
    <w:rsid w:val="003F6491"/>
    <w:rsid w:val="00403711"/>
    <w:rsid w:val="00414AD7"/>
    <w:rsid w:val="00415176"/>
    <w:rsid w:val="00426FED"/>
    <w:rsid w:val="00427220"/>
    <w:rsid w:val="00427734"/>
    <w:rsid w:val="004519FC"/>
    <w:rsid w:val="0045762C"/>
    <w:rsid w:val="004635B4"/>
    <w:rsid w:val="00465F51"/>
    <w:rsid w:val="004703B9"/>
    <w:rsid w:val="00480B7A"/>
    <w:rsid w:val="004904E8"/>
    <w:rsid w:val="0049202E"/>
    <w:rsid w:val="004A72CD"/>
    <w:rsid w:val="004D4A8C"/>
    <w:rsid w:val="004E24C7"/>
    <w:rsid w:val="004E4213"/>
    <w:rsid w:val="004E4F2A"/>
    <w:rsid w:val="00511563"/>
    <w:rsid w:val="0051294C"/>
    <w:rsid w:val="00527C09"/>
    <w:rsid w:val="0053160E"/>
    <w:rsid w:val="00574316"/>
    <w:rsid w:val="00583A88"/>
    <w:rsid w:val="005843BA"/>
    <w:rsid w:val="005942EC"/>
    <w:rsid w:val="005946F0"/>
    <w:rsid w:val="00597744"/>
    <w:rsid w:val="005A3231"/>
    <w:rsid w:val="005B2DA0"/>
    <w:rsid w:val="005B565E"/>
    <w:rsid w:val="005B7610"/>
    <w:rsid w:val="005D0C6E"/>
    <w:rsid w:val="005D391F"/>
    <w:rsid w:val="005F0D7A"/>
    <w:rsid w:val="005F577E"/>
    <w:rsid w:val="00600FC3"/>
    <w:rsid w:val="006126EF"/>
    <w:rsid w:val="00662C91"/>
    <w:rsid w:val="006916A3"/>
    <w:rsid w:val="00692634"/>
    <w:rsid w:val="00693359"/>
    <w:rsid w:val="00693B79"/>
    <w:rsid w:val="006A4C62"/>
    <w:rsid w:val="006B549A"/>
    <w:rsid w:val="006C6F32"/>
    <w:rsid w:val="006D352B"/>
    <w:rsid w:val="006D5702"/>
    <w:rsid w:val="006D750A"/>
    <w:rsid w:val="006E2C12"/>
    <w:rsid w:val="006E63C3"/>
    <w:rsid w:val="00700204"/>
    <w:rsid w:val="00716742"/>
    <w:rsid w:val="0072488A"/>
    <w:rsid w:val="00742931"/>
    <w:rsid w:val="0074516D"/>
    <w:rsid w:val="007A2920"/>
    <w:rsid w:val="007B049B"/>
    <w:rsid w:val="007B421C"/>
    <w:rsid w:val="007C0870"/>
    <w:rsid w:val="007E0583"/>
    <w:rsid w:val="007E6669"/>
    <w:rsid w:val="007F513F"/>
    <w:rsid w:val="00821958"/>
    <w:rsid w:val="00826AA7"/>
    <w:rsid w:val="0083083E"/>
    <w:rsid w:val="00844CC9"/>
    <w:rsid w:val="00852694"/>
    <w:rsid w:val="00853814"/>
    <w:rsid w:val="0085515C"/>
    <w:rsid w:val="008552CA"/>
    <w:rsid w:val="00863297"/>
    <w:rsid w:val="00877F30"/>
    <w:rsid w:val="00881BF8"/>
    <w:rsid w:val="00883AE2"/>
    <w:rsid w:val="008A3EA4"/>
    <w:rsid w:val="008A68D4"/>
    <w:rsid w:val="008B1630"/>
    <w:rsid w:val="008B2D09"/>
    <w:rsid w:val="008C3A68"/>
    <w:rsid w:val="008D55F6"/>
    <w:rsid w:val="008E6408"/>
    <w:rsid w:val="00904281"/>
    <w:rsid w:val="009246DE"/>
    <w:rsid w:val="00931D9A"/>
    <w:rsid w:val="009438B2"/>
    <w:rsid w:val="00952F5C"/>
    <w:rsid w:val="00955D3B"/>
    <w:rsid w:val="0095745B"/>
    <w:rsid w:val="0098201D"/>
    <w:rsid w:val="009842B8"/>
    <w:rsid w:val="009900F5"/>
    <w:rsid w:val="009A27B0"/>
    <w:rsid w:val="009B0B08"/>
    <w:rsid w:val="009B1323"/>
    <w:rsid w:val="009B3F07"/>
    <w:rsid w:val="009B6CEA"/>
    <w:rsid w:val="009C6D11"/>
    <w:rsid w:val="009C7113"/>
    <w:rsid w:val="009C7ECC"/>
    <w:rsid w:val="009D2CF1"/>
    <w:rsid w:val="009E1859"/>
    <w:rsid w:val="009F1F26"/>
    <w:rsid w:val="009F45A6"/>
    <w:rsid w:val="00A322BB"/>
    <w:rsid w:val="00A41F17"/>
    <w:rsid w:val="00A4653C"/>
    <w:rsid w:val="00A46CF9"/>
    <w:rsid w:val="00A47A11"/>
    <w:rsid w:val="00A5262B"/>
    <w:rsid w:val="00A71B90"/>
    <w:rsid w:val="00A7340B"/>
    <w:rsid w:val="00A77132"/>
    <w:rsid w:val="00A91629"/>
    <w:rsid w:val="00AD431C"/>
    <w:rsid w:val="00AE4C5C"/>
    <w:rsid w:val="00AE6746"/>
    <w:rsid w:val="00AF02D0"/>
    <w:rsid w:val="00B011A8"/>
    <w:rsid w:val="00B03A83"/>
    <w:rsid w:val="00B03D6D"/>
    <w:rsid w:val="00B12820"/>
    <w:rsid w:val="00B13C8A"/>
    <w:rsid w:val="00B22C68"/>
    <w:rsid w:val="00B30125"/>
    <w:rsid w:val="00B305E0"/>
    <w:rsid w:val="00B72F7C"/>
    <w:rsid w:val="00B764F9"/>
    <w:rsid w:val="00B80F4B"/>
    <w:rsid w:val="00B94AA5"/>
    <w:rsid w:val="00BA48B1"/>
    <w:rsid w:val="00BB0B42"/>
    <w:rsid w:val="00BB63AB"/>
    <w:rsid w:val="00BC6C21"/>
    <w:rsid w:val="00BD434A"/>
    <w:rsid w:val="00BE37FA"/>
    <w:rsid w:val="00C43FD5"/>
    <w:rsid w:val="00C502B6"/>
    <w:rsid w:val="00C50F9F"/>
    <w:rsid w:val="00C6242B"/>
    <w:rsid w:val="00C77413"/>
    <w:rsid w:val="00C83CDD"/>
    <w:rsid w:val="00C97E91"/>
    <w:rsid w:val="00CA1730"/>
    <w:rsid w:val="00CB456F"/>
    <w:rsid w:val="00CB77BA"/>
    <w:rsid w:val="00CD38F7"/>
    <w:rsid w:val="00CD7695"/>
    <w:rsid w:val="00CE1825"/>
    <w:rsid w:val="00CE2249"/>
    <w:rsid w:val="00CE2712"/>
    <w:rsid w:val="00CE45E9"/>
    <w:rsid w:val="00CF6F9A"/>
    <w:rsid w:val="00CF7196"/>
    <w:rsid w:val="00D0043A"/>
    <w:rsid w:val="00D00F82"/>
    <w:rsid w:val="00D011EA"/>
    <w:rsid w:val="00D3266E"/>
    <w:rsid w:val="00D434A8"/>
    <w:rsid w:val="00D55529"/>
    <w:rsid w:val="00D55916"/>
    <w:rsid w:val="00D56BB8"/>
    <w:rsid w:val="00D61B3C"/>
    <w:rsid w:val="00D774DA"/>
    <w:rsid w:val="00D82A9E"/>
    <w:rsid w:val="00D831C9"/>
    <w:rsid w:val="00D8710B"/>
    <w:rsid w:val="00D905CB"/>
    <w:rsid w:val="00D9244B"/>
    <w:rsid w:val="00D93502"/>
    <w:rsid w:val="00DA3B89"/>
    <w:rsid w:val="00DB089F"/>
    <w:rsid w:val="00DC18A3"/>
    <w:rsid w:val="00DC657B"/>
    <w:rsid w:val="00DD1CAC"/>
    <w:rsid w:val="00DD32A6"/>
    <w:rsid w:val="00DE173A"/>
    <w:rsid w:val="00DE42DA"/>
    <w:rsid w:val="00DF12CC"/>
    <w:rsid w:val="00DF2173"/>
    <w:rsid w:val="00DF46DB"/>
    <w:rsid w:val="00DF497B"/>
    <w:rsid w:val="00E0358B"/>
    <w:rsid w:val="00E07F93"/>
    <w:rsid w:val="00E11725"/>
    <w:rsid w:val="00E127B0"/>
    <w:rsid w:val="00E13C96"/>
    <w:rsid w:val="00E1473C"/>
    <w:rsid w:val="00E14E3D"/>
    <w:rsid w:val="00E345C4"/>
    <w:rsid w:val="00E3564A"/>
    <w:rsid w:val="00E36BB6"/>
    <w:rsid w:val="00E37C5F"/>
    <w:rsid w:val="00E37F0E"/>
    <w:rsid w:val="00E46069"/>
    <w:rsid w:val="00E523DA"/>
    <w:rsid w:val="00E63461"/>
    <w:rsid w:val="00E72CEF"/>
    <w:rsid w:val="00E80428"/>
    <w:rsid w:val="00E9271D"/>
    <w:rsid w:val="00E956AF"/>
    <w:rsid w:val="00E95A31"/>
    <w:rsid w:val="00E97C5F"/>
    <w:rsid w:val="00EA0760"/>
    <w:rsid w:val="00EB279F"/>
    <w:rsid w:val="00ED3DFD"/>
    <w:rsid w:val="00EE1472"/>
    <w:rsid w:val="00EE1855"/>
    <w:rsid w:val="00EE524D"/>
    <w:rsid w:val="00F00A3E"/>
    <w:rsid w:val="00F041E6"/>
    <w:rsid w:val="00F04209"/>
    <w:rsid w:val="00F12097"/>
    <w:rsid w:val="00F1719F"/>
    <w:rsid w:val="00F245DF"/>
    <w:rsid w:val="00F27267"/>
    <w:rsid w:val="00F3014F"/>
    <w:rsid w:val="00F3522F"/>
    <w:rsid w:val="00F45207"/>
    <w:rsid w:val="00F4545E"/>
    <w:rsid w:val="00F45E6D"/>
    <w:rsid w:val="00F51387"/>
    <w:rsid w:val="00F633CB"/>
    <w:rsid w:val="00F72BBA"/>
    <w:rsid w:val="00F80CD6"/>
    <w:rsid w:val="00F81D62"/>
    <w:rsid w:val="00F92C75"/>
    <w:rsid w:val="00F9705E"/>
    <w:rsid w:val="00FA504A"/>
    <w:rsid w:val="00FB532A"/>
    <w:rsid w:val="00FC19FE"/>
    <w:rsid w:val="00FD3390"/>
    <w:rsid w:val="00FD374A"/>
    <w:rsid w:val="00FD5C20"/>
    <w:rsid w:val="00FE41F8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47A1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529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299"/>
    <w:rPr>
      <w:rFonts w:ascii="Cambria" w:hAnsi="Cambria" w:cs="Times New Roman"/>
      <w:color w:val="365F91"/>
      <w:sz w:val="32"/>
      <w:szCs w:val="32"/>
    </w:rPr>
  </w:style>
  <w:style w:type="paragraph" w:customStyle="1" w:styleId="ConsPlusNormal">
    <w:name w:val="ConsPlusNormal"/>
    <w:uiPriority w:val="99"/>
    <w:rsid w:val="00CE45E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531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3160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3160E"/>
    <w:rPr>
      <w:rFonts w:cs="Times New Roman"/>
    </w:rPr>
  </w:style>
  <w:style w:type="paragraph" w:styleId="a5">
    <w:name w:val="header"/>
    <w:basedOn w:val="a"/>
    <w:link w:val="a6"/>
    <w:uiPriority w:val="99"/>
    <w:rsid w:val="0082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6AA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2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26AA7"/>
    <w:rPr>
      <w:rFonts w:cs="Times New Roman"/>
    </w:rPr>
  </w:style>
  <w:style w:type="paragraph" w:styleId="a9">
    <w:name w:val="List Paragraph"/>
    <w:basedOn w:val="a"/>
    <w:uiPriority w:val="99"/>
    <w:qFormat/>
    <w:rsid w:val="00904281"/>
    <w:pPr>
      <w:ind w:left="720"/>
      <w:contextualSpacing/>
    </w:pPr>
  </w:style>
  <w:style w:type="character" w:styleId="aa">
    <w:name w:val="Hyperlink"/>
    <w:basedOn w:val="a0"/>
    <w:uiPriority w:val="99"/>
    <w:rsid w:val="00DE173A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DE173A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6126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27529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275299"/>
    <w:pPr>
      <w:spacing w:after="100"/>
    </w:pPr>
  </w:style>
  <w:style w:type="paragraph" w:styleId="2">
    <w:name w:val="toc 2"/>
    <w:basedOn w:val="a"/>
    <w:next w:val="a"/>
    <w:autoRedefine/>
    <w:uiPriority w:val="99"/>
    <w:rsid w:val="00275299"/>
    <w:pPr>
      <w:spacing w:after="100"/>
      <w:ind w:left="220"/>
    </w:pPr>
  </w:style>
  <w:style w:type="paragraph" w:styleId="3">
    <w:name w:val="toc 3"/>
    <w:basedOn w:val="a"/>
    <w:next w:val="a"/>
    <w:autoRedefine/>
    <w:uiPriority w:val="99"/>
    <w:rsid w:val="00275299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rsid w:val="00E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95A3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uiPriority w:val="99"/>
    <w:rsid w:val="00212B2E"/>
    <w:rPr>
      <w:rFonts w:cs="Times New Roman"/>
    </w:rPr>
  </w:style>
  <w:style w:type="paragraph" w:styleId="af0">
    <w:name w:val="No Spacing"/>
    <w:uiPriority w:val="99"/>
    <w:qFormat/>
    <w:rsid w:val="00511563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rsid w:val="00CF6F9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CF6F9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CF6F9A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CF6F9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CF6F9A"/>
    <w:rPr>
      <w:rFonts w:cs="Times New Roman"/>
      <w:b/>
      <w:bCs/>
      <w:sz w:val="20"/>
      <w:szCs w:val="20"/>
    </w:rPr>
  </w:style>
  <w:style w:type="character" w:customStyle="1" w:styleId="af6">
    <w:name w:val="Цветовое выделение"/>
    <w:uiPriority w:val="99"/>
    <w:rsid w:val="008B2D09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8B2D09"/>
    <w:rPr>
      <w:rFonts w:cs="Times New Roman"/>
      <w:b/>
      <w:color w:val="auto"/>
    </w:rPr>
  </w:style>
  <w:style w:type="paragraph" w:customStyle="1" w:styleId="af8">
    <w:name w:val="Нормальный (таблица)"/>
    <w:basedOn w:val="a"/>
    <w:next w:val="a"/>
    <w:uiPriority w:val="99"/>
    <w:rsid w:val="008B2D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8B2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1D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a">
    <w:name w:val="Emphasis"/>
    <w:basedOn w:val="a0"/>
    <w:uiPriority w:val="99"/>
    <w:qFormat/>
    <w:rsid w:val="000A43D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0A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328850471597DE9ECB7DD7DEAA340E94B3BEC5EE80CD9C0EFB96B5BB18E2D79A2D0B6FDFFDA5531C722059B8EF2529F84E4C3B0E8w4S5H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7DC5F4E0A071619C674D2B77BDE69875BAD24ED1D4D64E78FCF55B9504AEF5F018C73A56D0C389C252B5A37Q2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DC5F4E0A071619C674D2B77BDE69875BAD24ED1D4D64E78FCF55B9504AEF5F018C73A56D0C389C252B5437Q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1328850471597DE9ECA9D06B86FD4FEB4161E95CE8058E9CB9BF3C04E1887839E2D6E3A8B28D53679378509592F54C9Ew8S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1328850471597DE9ECB7DD7DEAA340E94B38E25BEA0CD9C0EFB96B5BB18E2D79A2D0B2FFFED30A34D2335D9489E94C9C99F8C1B1wES0H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mkorsakova</cp:lastModifiedBy>
  <cp:revision>6</cp:revision>
  <cp:lastPrinted>2021-03-30T07:16:00Z</cp:lastPrinted>
  <dcterms:created xsi:type="dcterms:W3CDTF">2021-03-30T10:23:00Z</dcterms:created>
  <dcterms:modified xsi:type="dcterms:W3CDTF">2021-05-14T14:17:00Z</dcterms:modified>
</cp:coreProperties>
</file>